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48" w:rsidRPr="00A35BE7" w:rsidRDefault="0071337E">
      <w:pPr>
        <w:rPr>
          <w:rFonts w:ascii="Book Antiqua" w:hAnsi="Book Antiqua"/>
          <w:sz w:val="24"/>
          <w:szCs w:val="24"/>
        </w:rPr>
      </w:pPr>
      <w:r w:rsidRPr="00A35BE7">
        <w:rPr>
          <w:rFonts w:ascii="Book Antiqua" w:hAnsi="Book Antiqua"/>
          <w:sz w:val="24"/>
          <w:szCs w:val="24"/>
        </w:rPr>
        <w:t xml:space="preserve">List of </w:t>
      </w:r>
      <w:proofErr w:type="gramStart"/>
      <w:r w:rsidRPr="00A35BE7">
        <w:rPr>
          <w:rFonts w:ascii="Book Antiqua" w:hAnsi="Book Antiqua"/>
          <w:sz w:val="24"/>
          <w:szCs w:val="24"/>
        </w:rPr>
        <w:t>Equipments .</w:t>
      </w:r>
      <w:proofErr w:type="gramEnd"/>
    </w:p>
    <w:p w:rsidR="0071337E" w:rsidRPr="00A35BE7" w:rsidRDefault="0071337E" w:rsidP="0071337E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A35BE7">
        <w:rPr>
          <w:rFonts w:ascii="Book Antiqua" w:hAnsi="Book Antiqua"/>
          <w:sz w:val="24"/>
          <w:szCs w:val="24"/>
        </w:rPr>
        <w:t>For Sub-Centre :-</w:t>
      </w:r>
    </w:p>
    <w:tbl>
      <w:tblPr>
        <w:tblStyle w:val="TableGrid"/>
        <w:tblW w:w="5778" w:type="dxa"/>
        <w:tblLook w:val="04A0"/>
      </w:tblPr>
      <w:tblGrid>
        <w:gridCol w:w="806"/>
        <w:gridCol w:w="4972"/>
      </w:tblGrid>
      <w:tr w:rsidR="0071337E" w:rsidRPr="00A35BE7" w:rsidTr="0071337E">
        <w:tc>
          <w:tcPr>
            <w:tcW w:w="806" w:type="dxa"/>
          </w:tcPr>
          <w:p w:rsidR="0071337E" w:rsidRPr="00A35BE7" w:rsidRDefault="0071337E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A35BE7">
              <w:rPr>
                <w:rFonts w:ascii="Book Antiqua" w:hAnsi="Book Antiqua"/>
                <w:b/>
                <w:sz w:val="24"/>
                <w:szCs w:val="24"/>
              </w:rPr>
              <w:t>Sl. No.</w:t>
            </w:r>
          </w:p>
        </w:tc>
        <w:tc>
          <w:tcPr>
            <w:tcW w:w="4972" w:type="dxa"/>
          </w:tcPr>
          <w:p w:rsidR="0071337E" w:rsidRPr="00A35BE7" w:rsidRDefault="0071337E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A35BE7">
              <w:rPr>
                <w:rFonts w:ascii="Book Antiqua" w:hAnsi="Book Antiqua"/>
                <w:b/>
                <w:sz w:val="24"/>
                <w:szCs w:val="24"/>
              </w:rPr>
              <w:t>Particulars</w:t>
            </w:r>
          </w:p>
        </w:tc>
      </w:tr>
      <w:tr w:rsidR="0071337E" w:rsidRPr="00A35BE7" w:rsidTr="0071337E">
        <w:tc>
          <w:tcPr>
            <w:tcW w:w="806" w:type="dxa"/>
          </w:tcPr>
          <w:p w:rsidR="0071337E" w:rsidRPr="00A35BE7" w:rsidRDefault="0071337E">
            <w:pPr>
              <w:rPr>
                <w:rFonts w:ascii="Book Antiqua" w:hAnsi="Book Antiqua"/>
                <w:sz w:val="24"/>
                <w:szCs w:val="24"/>
              </w:rPr>
            </w:pPr>
            <w:r w:rsidRPr="00A35BE7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972" w:type="dxa"/>
          </w:tcPr>
          <w:p w:rsidR="0071337E" w:rsidRPr="00A35BE7" w:rsidRDefault="000408AD">
            <w:pPr>
              <w:rPr>
                <w:rFonts w:ascii="Book Antiqua" w:hAnsi="Book Antiqua"/>
                <w:sz w:val="24"/>
                <w:szCs w:val="24"/>
              </w:rPr>
            </w:pPr>
            <w:r w:rsidRPr="00A35BE7">
              <w:rPr>
                <w:rFonts w:ascii="Book Antiqua" w:hAnsi="Book Antiqua"/>
                <w:sz w:val="24"/>
                <w:szCs w:val="24"/>
              </w:rPr>
              <w:t>BP Instrument</w:t>
            </w:r>
          </w:p>
        </w:tc>
      </w:tr>
      <w:tr w:rsidR="0071337E" w:rsidRPr="00A35BE7" w:rsidTr="0071337E">
        <w:tc>
          <w:tcPr>
            <w:tcW w:w="806" w:type="dxa"/>
          </w:tcPr>
          <w:p w:rsidR="0071337E" w:rsidRPr="00A35BE7" w:rsidRDefault="0071337E">
            <w:pPr>
              <w:rPr>
                <w:rFonts w:ascii="Book Antiqua" w:hAnsi="Book Antiqua"/>
                <w:sz w:val="24"/>
                <w:szCs w:val="24"/>
              </w:rPr>
            </w:pPr>
            <w:r w:rsidRPr="00A35BE7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4972" w:type="dxa"/>
          </w:tcPr>
          <w:p w:rsidR="0071337E" w:rsidRPr="00A35BE7" w:rsidRDefault="0071337E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A35BE7">
              <w:rPr>
                <w:rFonts w:ascii="Book Antiqua" w:hAnsi="Book Antiqua"/>
                <w:sz w:val="24"/>
                <w:szCs w:val="24"/>
              </w:rPr>
              <w:t>Haemoglobinometer</w:t>
            </w:r>
            <w:proofErr w:type="spellEnd"/>
          </w:p>
        </w:tc>
      </w:tr>
      <w:tr w:rsidR="0071337E" w:rsidRPr="00A35BE7" w:rsidTr="0071337E">
        <w:tc>
          <w:tcPr>
            <w:tcW w:w="806" w:type="dxa"/>
          </w:tcPr>
          <w:p w:rsidR="0071337E" w:rsidRPr="00A35BE7" w:rsidRDefault="0071337E">
            <w:pPr>
              <w:rPr>
                <w:rFonts w:ascii="Book Antiqua" w:hAnsi="Book Antiqua"/>
                <w:sz w:val="24"/>
                <w:szCs w:val="24"/>
              </w:rPr>
            </w:pPr>
            <w:r w:rsidRPr="00A35BE7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4972" w:type="dxa"/>
          </w:tcPr>
          <w:p w:rsidR="0071337E" w:rsidRPr="00A35BE7" w:rsidRDefault="0071337E">
            <w:pPr>
              <w:rPr>
                <w:rFonts w:ascii="Book Antiqua" w:hAnsi="Book Antiqua"/>
                <w:sz w:val="24"/>
                <w:szCs w:val="24"/>
              </w:rPr>
            </w:pPr>
            <w:r w:rsidRPr="00A35BE7">
              <w:rPr>
                <w:rFonts w:ascii="Book Antiqua" w:hAnsi="Book Antiqua"/>
                <w:sz w:val="24"/>
                <w:szCs w:val="24"/>
              </w:rPr>
              <w:t>Kit for Protein &amp; Sugar analysis in urine</w:t>
            </w:r>
          </w:p>
        </w:tc>
      </w:tr>
    </w:tbl>
    <w:p w:rsidR="0071337E" w:rsidRPr="00A35BE7" w:rsidRDefault="0071337E">
      <w:pPr>
        <w:rPr>
          <w:rFonts w:ascii="Book Antiqua" w:hAnsi="Book Antiqua"/>
          <w:sz w:val="24"/>
          <w:szCs w:val="24"/>
        </w:rPr>
      </w:pPr>
    </w:p>
    <w:p w:rsidR="0071337E" w:rsidRPr="00A35BE7" w:rsidRDefault="0071337E" w:rsidP="0071337E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A35BE7">
        <w:rPr>
          <w:rFonts w:ascii="Book Antiqua" w:hAnsi="Book Antiqua"/>
          <w:sz w:val="24"/>
          <w:szCs w:val="24"/>
        </w:rPr>
        <w:t>For PHCs :-</w:t>
      </w:r>
    </w:p>
    <w:tbl>
      <w:tblPr>
        <w:tblStyle w:val="TableGrid"/>
        <w:tblW w:w="5734" w:type="dxa"/>
        <w:tblLook w:val="04A0"/>
      </w:tblPr>
      <w:tblGrid>
        <w:gridCol w:w="915"/>
        <w:gridCol w:w="4819"/>
      </w:tblGrid>
      <w:tr w:rsidR="0071337E" w:rsidRPr="00A35BE7" w:rsidTr="0071337E">
        <w:tc>
          <w:tcPr>
            <w:tcW w:w="915" w:type="dxa"/>
          </w:tcPr>
          <w:p w:rsidR="0071337E" w:rsidRPr="00A35BE7" w:rsidRDefault="0071337E" w:rsidP="00E75DEC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A35BE7">
              <w:rPr>
                <w:rFonts w:ascii="Book Antiqua" w:hAnsi="Book Antiqua"/>
                <w:b/>
                <w:sz w:val="24"/>
                <w:szCs w:val="24"/>
              </w:rPr>
              <w:t>Sl. No.</w:t>
            </w:r>
          </w:p>
        </w:tc>
        <w:tc>
          <w:tcPr>
            <w:tcW w:w="4819" w:type="dxa"/>
          </w:tcPr>
          <w:p w:rsidR="0071337E" w:rsidRPr="00A35BE7" w:rsidRDefault="0071337E" w:rsidP="00E75DEC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A35BE7">
              <w:rPr>
                <w:rFonts w:ascii="Book Antiqua" w:hAnsi="Book Antiqua"/>
                <w:b/>
                <w:sz w:val="24"/>
                <w:szCs w:val="24"/>
              </w:rPr>
              <w:t>Particulars</w:t>
            </w:r>
          </w:p>
        </w:tc>
      </w:tr>
      <w:tr w:rsidR="0071337E" w:rsidRPr="00A35BE7" w:rsidTr="0071337E">
        <w:tc>
          <w:tcPr>
            <w:tcW w:w="915" w:type="dxa"/>
          </w:tcPr>
          <w:p w:rsidR="0071337E" w:rsidRPr="00A35BE7" w:rsidRDefault="0071337E" w:rsidP="00E75DEC">
            <w:pPr>
              <w:rPr>
                <w:rFonts w:ascii="Book Antiqua" w:hAnsi="Book Antiqua"/>
                <w:sz w:val="24"/>
                <w:szCs w:val="24"/>
              </w:rPr>
            </w:pPr>
            <w:r w:rsidRPr="00A35BE7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71337E" w:rsidRPr="00A35BE7" w:rsidRDefault="0071337E" w:rsidP="00E75DEC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A35BE7">
              <w:rPr>
                <w:rFonts w:ascii="Book Antiqua" w:hAnsi="Book Antiqua"/>
                <w:sz w:val="24"/>
                <w:szCs w:val="24"/>
              </w:rPr>
              <w:t>Caesarian</w:t>
            </w:r>
            <w:proofErr w:type="spellEnd"/>
            <w:r w:rsidRPr="00A35BE7">
              <w:rPr>
                <w:rFonts w:ascii="Book Antiqua" w:hAnsi="Book Antiqua"/>
                <w:sz w:val="24"/>
                <w:szCs w:val="24"/>
              </w:rPr>
              <w:t xml:space="preserve"> Section set</w:t>
            </w:r>
          </w:p>
        </w:tc>
      </w:tr>
      <w:tr w:rsidR="0071337E" w:rsidRPr="00A35BE7" w:rsidTr="0071337E">
        <w:tc>
          <w:tcPr>
            <w:tcW w:w="915" w:type="dxa"/>
          </w:tcPr>
          <w:p w:rsidR="0071337E" w:rsidRPr="00A35BE7" w:rsidRDefault="0071337E" w:rsidP="00E75DEC">
            <w:pPr>
              <w:rPr>
                <w:rFonts w:ascii="Book Antiqua" w:hAnsi="Book Antiqua"/>
                <w:sz w:val="24"/>
                <w:szCs w:val="24"/>
              </w:rPr>
            </w:pPr>
            <w:r w:rsidRPr="00A35BE7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71337E" w:rsidRPr="00A35BE7" w:rsidRDefault="0071337E" w:rsidP="00E75DEC">
            <w:pPr>
              <w:rPr>
                <w:rFonts w:ascii="Book Antiqua" w:hAnsi="Book Antiqua"/>
                <w:sz w:val="24"/>
                <w:szCs w:val="24"/>
              </w:rPr>
            </w:pPr>
            <w:r w:rsidRPr="00A35BE7">
              <w:rPr>
                <w:rFonts w:ascii="Book Antiqua" w:hAnsi="Book Antiqua"/>
                <w:sz w:val="24"/>
                <w:szCs w:val="24"/>
              </w:rPr>
              <w:t>Delivery set</w:t>
            </w:r>
          </w:p>
        </w:tc>
      </w:tr>
      <w:tr w:rsidR="0071337E" w:rsidRPr="00A35BE7" w:rsidTr="0071337E">
        <w:tc>
          <w:tcPr>
            <w:tcW w:w="915" w:type="dxa"/>
          </w:tcPr>
          <w:p w:rsidR="0071337E" w:rsidRPr="00A35BE7" w:rsidRDefault="0071337E" w:rsidP="00E75DEC">
            <w:pPr>
              <w:rPr>
                <w:rFonts w:ascii="Book Antiqua" w:hAnsi="Book Antiqua"/>
                <w:sz w:val="24"/>
                <w:szCs w:val="24"/>
              </w:rPr>
            </w:pPr>
            <w:r w:rsidRPr="00A35BE7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71337E" w:rsidRPr="00A35BE7" w:rsidRDefault="0071337E" w:rsidP="00E75DEC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A35BE7">
              <w:rPr>
                <w:rFonts w:ascii="Book Antiqua" w:hAnsi="Book Antiqua"/>
                <w:sz w:val="24"/>
                <w:szCs w:val="24"/>
              </w:rPr>
              <w:t>Ventouse</w:t>
            </w:r>
            <w:proofErr w:type="spellEnd"/>
          </w:p>
        </w:tc>
      </w:tr>
      <w:tr w:rsidR="0071337E" w:rsidRPr="00A35BE7" w:rsidTr="0071337E">
        <w:tc>
          <w:tcPr>
            <w:tcW w:w="915" w:type="dxa"/>
          </w:tcPr>
          <w:p w:rsidR="0071337E" w:rsidRPr="00A35BE7" w:rsidRDefault="0071337E" w:rsidP="00E75DEC">
            <w:pPr>
              <w:rPr>
                <w:rFonts w:ascii="Book Antiqua" w:hAnsi="Book Antiqua"/>
                <w:sz w:val="24"/>
                <w:szCs w:val="24"/>
              </w:rPr>
            </w:pPr>
            <w:r w:rsidRPr="00A35BE7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71337E" w:rsidRPr="00A35BE7" w:rsidRDefault="0071337E" w:rsidP="00E75DEC">
            <w:pPr>
              <w:rPr>
                <w:rFonts w:ascii="Book Antiqua" w:hAnsi="Book Antiqua"/>
                <w:sz w:val="24"/>
                <w:szCs w:val="24"/>
              </w:rPr>
            </w:pPr>
            <w:r w:rsidRPr="00A35BE7">
              <w:rPr>
                <w:rFonts w:ascii="Book Antiqua" w:hAnsi="Book Antiqua"/>
                <w:sz w:val="24"/>
                <w:szCs w:val="24"/>
              </w:rPr>
              <w:t>BP Instrument/</w:t>
            </w:r>
            <w:proofErr w:type="spellStart"/>
            <w:r w:rsidRPr="00A35BE7">
              <w:rPr>
                <w:rFonts w:ascii="Book Antiqua" w:hAnsi="Book Antiqua"/>
                <w:sz w:val="24"/>
                <w:szCs w:val="24"/>
              </w:rPr>
              <w:t>Sphyngonanonetery</w:t>
            </w:r>
            <w:proofErr w:type="spellEnd"/>
          </w:p>
        </w:tc>
      </w:tr>
      <w:tr w:rsidR="0071337E" w:rsidRPr="00A35BE7" w:rsidTr="0071337E">
        <w:tc>
          <w:tcPr>
            <w:tcW w:w="915" w:type="dxa"/>
          </w:tcPr>
          <w:p w:rsidR="0071337E" w:rsidRPr="00A35BE7" w:rsidRDefault="0071337E" w:rsidP="00E75DEC">
            <w:pPr>
              <w:rPr>
                <w:rFonts w:ascii="Book Antiqua" w:hAnsi="Book Antiqua"/>
                <w:sz w:val="24"/>
                <w:szCs w:val="24"/>
              </w:rPr>
            </w:pPr>
            <w:r w:rsidRPr="00A35BE7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71337E" w:rsidRPr="00A35BE7" w:rsidRDefault="0071337E" w:rsidP="00E75DEC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A35BE7">
              <w:rPr>
                <w:rFonts w:ascii="Book Antiqua" w:hAnsi="Book Antiqua"/>
                <w:sz w:val="24"/>
                <w:szCs w:val="24"/>
              </w:rPr>
              <w:t>Haemoglobinometer</w:t>
            </w:r>
            <w:proofErr w:type="spellEnd"/>
          </w:p>
        </w:tc>
      </w:tr>
      <w:tr w:rsidR="0071337E" w:rsidRPr="00A35BE7" w:rsidTr="0071337E">
        <w:tc>
          <w:tcPr>
            <w:tcW w:w="915" w:type="dxa"/>
          </w:tcPr>
          <w:p w:rsidR="0071337E" w:rsidRPr="00A35BE7" w:rsidRDefault="0071337E" w:rsidP="00E75DEC">
            <w:pPr>
              <w:rPr>
                <w:rFonts w:ascii="Book Antiqua" w:hAnsi="Book Antiqua"/>
                <w:sz w:val="24"/>
                <w:szCs w:val="24"/>
              </w:rPr>
            </w:pPr>
            <w:r w:rsidRPr="00A35BE7"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71337E" w:rsidRPr="00A35BE7" w:rsidRDefault="0071337E" w:rsidP="00E75DEC">
            <w:pPr>
              <w:rPr>
                <w:rFonts w:ascii="Book Antiqua" w:hAnsi="Book Antiqua"/>
                <w:sz w:val="24"/>
                <w:szCs w:val="24"/>
              </w:rPr>
            </w:pPr>
            <w:r w:rsidRPr="00A35BE7">
              <w:rPr>
                <w:rFonts w:ascii="Book Antiqua" w:hAnsi="Book Antiqua"/>
                <w:sz w:val="24"/>
                <w:szCs w:val="24"/>
              </w:rPr>
              <w:t>Kit for Protein &amp; Sugar analysis in urine</w:t>
            </w:r>
          </w:p>
        </w:tc>
      </w:tr>
      <w:tr w:rsidR="0071337E" w:rsidRPr="00A35BE7" w:rsidTr="0071337E">
        <w:tc>
          <w:tcPr>
            <w:tcW w:w="915" w:type="dxa"/>
          </w:tcPr>
          <w:p w:rsidR="0071337E" w:rsidRPr="00A35BE7" w:rsidRDefault="0071337E" w:rsidP="00E75DEC">
            <w:pPr>
              <w:rPr>
                <w:rFonts w:ascii="Book Antiqua" w:hAnsi="Book Antiqua"/>
                <w:sz w:val="24"/>
                <w:szCs w:val="24"/>
              </w:rPr>
            </w:pPr>
            <w:r w:rsidRPr="00A35BE7">
              <w:rPr>
                <w:rFonts w:ascii="Book Antiqua" w:hAnsi="Book Antiqua"/>
                <w:sz w:val="24"/>
                <w:szCs w:val="24"/>
              </w:rPr>
              <w:t xml:space="preserve">7 </w:t>
            </w:r>
          </w:p>
        </w:tc>
        <w:tc>
          <w:tcPr>
            <w:tcW w:w="4819" w:type="dxa"/>
          </w:tcPr>
          <w:p w:rsidR="0071337E" w:rsidRPr="00A35BE7" w:rsidRDefault="0071337E" w:rsidP="00E75DEC">
            <w:pPr>
              <w:rPr>
                <w:rFonts w:ascii="Book Antiqua" w:hAnsi="Book Antiqua"/>
                <w:sz w:val="24"/>
                <w:szCs w:val="24"/>
              </w:rPr>
            </w:pPr>
            <w:r w:rsidRPr="00A35BE7">
              <w:rPr>
                <w:rFonts w:ascii="Book Antiqua" w:hAnsi="Book Antiqua"/>
                <w:sz w:val="24"/>
                <w:szCs w:val="24"/>
              </w:rPr>
              <w:t>Diagnostic set for ABO grouping ,RH typing</w:t>
            </w:r>
          </w:p>
        </w:tc>
      </w:tr>
      <w:tr w:rsidR="0071337E" w:rsidRPr="00A35BE7" w:rsidTr="0071337E">
        <w:tc>
          <w:tcPr>
            <w:tcW w:w="915" w:type="dxa"/>
          </w:tcPr>
          <w:p w:rsidR="0071337E" w:rsidRPr="00A35BE7" w:rsidRDefault="0071337E" w:rsidP="00E75DEC">
            <w:pPr>
              <w:rPr>
                <w:rFonts w:ascii="Book Antiqua" w:hAnsi="Book Antiqua"/>
                <w:sz w:val="24"/>
                <w:szCs w:val="24"/>
              </w:rPr>
            </w:pPr>
            <w:r w:rsidRPr="00A35BE7">
              <w:rPr>
                <w:rFonts w:ascii="Book Antiqua" w:hAnsi="Book Antiqua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71337E" w:rsidRPr="00A35BE7" w:rsidRDefault="0071337E" w:rsidP="00E75DEC">
            <w:pPr>
              <w:rPr>
                <w:rFonts w:ascii="Book Antiqua" w:hAnsi="Book Antiqua"/>
                <w:sz w:val="24"/>
                <w:szCs w:val="24"/>
              </w:rPr>
            </w:pPr>
            <w:r w:rsidRPr="00A35BE7">
              <w:rPr>
                <w:rFonts w:ascii="Book Antiqua" w:hAnsi="Book Antiqua"/>
                <w:sz w:val="24"/>
                <w:szCs w:val="24"/>
              </w:rPr>
              <w:t>Radiant baby warmer</w:t>
            </w:r>
          </w:p>
        </w:tc>
      </w:tr>
      <w:tr w:rsidR="0071337E" w:rsidRPr="00A35BE7" w:rsidTr="0071337E">
        <w:tc>
          <w:tcPr>
            <w:tcW w:w="915" w:type="dxa"/>
          </w:tcPr>
          <w:p w:rsidR="0071337E" w:rsidRPr="00A35BE7" w:rsidRDefault="0071337E" w:rsidP="00E75DEC">
            <w:pPr>
              <w:rPr>
                <w:rFonts w:ascii="Book Antiqua" w:hAnsi="Book Antiqua"/>
                <w:sz w:val="24"/>
                <w:szCs w:val="24"/>
              </w:rPr>
            </w:pPr>
            <w:r w:rsidRPr="00A35BE7">
              <w:rPr>
                <w:rFonts w:ascii="Book Antiqua" w:hAnsi="Book Antiqua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71337E" w:rsidRPr="00A35BE7" w:rsidRDefault="0071337E" w:rsidP="00E75DEC">
            <w:pPr>
              <w:rPr>
                <w:rFonts w:ascii="Book Antiqua" w:hAnsi="Book Antiqua"/>
                <w:sz w:val="24"/>
                <w:szCs w:val="24"/>
              </w:rPr>
            </w:pPr>
            <w:r w:rsidRPr="00A35BE7">
              <w:rPr>
                <w:rFonts w:ascii="Book Antiqua" w:hAnsi="Book Antiqua"/>
                <w:sz w:val="24"/>
                <w:szCs w:val="24"/>
              </w:rPr>
              <w:t>Phototherapy</w:t>
            </w:r>
          </w:p>
        </w:tc>
      </w:tr>
      <w:tr w:rsidR="0071337E" w:rsidRPr="00A35BE7" w:rsidTr="0071337E">
        <w:tc>
          <w:tcPr>
            <w:tcW w:w="915" w:type="dxa"/>
          </w:tcPr>
          <w:p w:rsidR="0071337E" w:rsidRPr="00A35BE7" w:rsidRDefault="0071337E" w:rsidP="00E75DEC">
            <w:pPr>
              <w:rPr>
                <w:rFonts w:ascii="Book Antiqua" w:hAnsi="Book Antiqua"/>
                <w:sz w:val="24"/>
                <w:szCs w:val="24"/>
              </w:rPr>
            </w:pPr>
            <w:r w:rsidRPr="00A35BE7"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71337E" w:rsidRPr="00A35BE7" w:rsidRDefault="0071337E" w:rsidP="00E75DEC">
            <w:pPr>
              <w:rPr>
                <w:rFonts w:ascii="Book Antiqua" w:hAnsi="Book Antiqua"/>
                <w:sz w:val="24"/>
                <w:szCs w:val="24"/>
              </w:rPr>
            </w:pPr>
            <w:r w:rsidRPr="00A35BE7">
              <w:rPr>
                <w:rFonts w:ascii="Book Antiqua" w:hAnsi="Book Antiqua"/>
                <w:sz w:val="24"/>
                <w:szCs w:val="24"/>
              </w:rPr>
              <w:t>Suction machine both electrical &amp; manual</w:t>
            </w:r>
          </w:p>
        </w:tc>
      </w:tr>
      <w:tr w:rsidR="00E60F30" w:rsidRPr="00A35BE7" w:rsidTr="0071337E">
        <w:tc>
          <w:tcPr>
            <w:tcW w:w="915" w:type="dxa"/>
          </w:tcPr>
          <w:p w:rsidR="00E60F30" w:rsidRPr="00A35BE7" w:rsidRDefault="00E60F30" w:rsidP="00E75DEC">
            <w:pPr>
              <w:rPr>
                <w:rFonts w:ascii="Book Antiqua" w:hAnsi="Book Antiqua"/>
                <w:sz w:val="24"/>
                <w:szCs w:val="24"/>
              </w:rPr>
            </w:pPr>
            <w:r w:rsidRPr="00A35BE7">
              <w:rPr>
                <w:rFonts w:ascii="Book Antiqua" w:hAnsi="Book Antiqua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E60F30" w:rsidRPr="00A35BE7" w:rsidRDefault="00E60F30" w:rsidP="00E75DEC">
            <w:pPr>
              <w:rPr>
                <w:rFonts w:ascii="Book Antiqua" w:hAnsi="Book Antiqua"/>
                <w:sz w:val="24"/>
                <w:szCs w:val="24"/>
              </w:rPr>
            </w:pPr>
            <w:r w:rsidRPr="00A35BE7">
              <w:rPr>
                <w:rFonts w:ascii="Book Antiqua" w:hAnsi="Book Antiqua"/>
                <w:sz w:val="24"/>
                <w:szCs w:val="24"/>
              </w:rPr>
              <w:t>T&amp;C sets</w:t>
            </w:r>
          </w:p>
        </w:tc>
      </w:tr>
    </w:tbl>
    <w:p w:rsidR="0071337E" w:rsidRPr="00A35BE7" w:rsidRDefault="0071337E" w:rsidP="0071337E">
      <w:pPr>
        <w:pStyle w:val="ListParagraph"/>
        <w:rPr>
          <w:rFonts w:ascii="Book Antiqua" w:hAnsi="Book Antiqua"/>
          <w:sz w:val="24"/>
          <w:szCs w:val="24"/>
        </w:rPr>
      </w:pPr>
    </w:p>
    <w:p w:rsidR="006735D6" w:rsidRPr="00A35BE7" w:rsidRDefault="006735D6" w:rsidP="006735D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A35BE7">
        <w:rPr>
          <w:rFonts w:ascii="Book Antiqua" w:hAnsi="Book Antiqua"/>
          <w:sz w:val="24"/>
          <w:szCs w:val="24"/>
        </w:rPr>
        <w:t>For DH &amp; CHCs :-</w:t>
      </w:r>
    </w:p>
    <w:tbl>
      <w:tblPr>
        <w:tblStyle w:val="TableGrid"/>
        <w:tblW w:w="5734" w:type="dxa"/>
        <w:tblLook w:val="04A0"/>
      </w:tblPr>
      <w:tblGrid>
        <w:gridCol w:w="915"/>
        <w:gridCol w:w="4819"/>
      </w:tblGrid>
      <w:tr w:rsidR="006735D6" w:rsidRPr="00A35BE7" w:rsidTr="00E75DEC">
        <w:tc>
          <w:tcPr>
            <w:tcW w:w="915" w:type="dxa"/>
          </w:tcPr>
          <w:p w:rsidR="006735D6" w:rsidRPr="00A35BE7" w:rsidRDefault="006735D6" w:rsidP="00E75DEC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A35BE7">
              <w:rPr>
                <w:rFonts w:ascii="Book Antiqua" w:hAnsi="Book Antiqua"/>
                <w:b/>
                <w:sz w:val="24"/>
                <w:szCs w:val="24"/>
              </w:rPr>
              <w:t>Sl. No.</w:t>
            </w:r>
          </w:p>
        </w:tc>
        <w:tc>
          <w:tcPr>
            <w:tcW w:w="4819" w:type="dxa"/>
          </w:tcPr>
          <w:p w:rsidR="006735D6" w:rsidRPr="00A35BE7" w:rsidRDefault="006735D6" w:rsidP="00E75DEC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A35BE7">
              <w:rPr>
                <w:rFonts w:ascii="Book Antiqua" w:hAnsi="Book Antiqua"/>
                <w:b/>
                <w:sz w:val="24"/>
                <w:szCs w:val="24"/>
              </w:rPr>
              <w:t>Particulars</w:t>
            </w:r>
          </w:p>
        </w:tc>
      </w:tr>
      <w:tr w:rsidR="006735D6" w:rsidRPr="00A35BE7" w:rsidTr="00E75DEC">
        <w:tc>
          <w:tcPr>
            <w:tcW w:w="915" w:type="dxa"/>
          </w:tcPr>
          <w:p w:rsidR="006735D6" w:rsidRPr="00A35BE7" w:rsidRDefault="006735D6" w:rsidP="00E75DEC">
            <w:pPr>
              <w:rPr>
                <w:rFonts w:ascii="Book Antiqua" w:hAnsi="Book Antiqua"/>
                <w:sz w:val="24"/>
                <w:szCs w:val="24"/>
              </w:rPr>
            </w:pPr>
            <w:r w:rsidRPr="00A35BE7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6735D6" w:rsidRPr="00A35BE7" w:rsidRDefault="006735D6" w:rsidP="00E75DEC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A35BE7">
              <w:rPr>
                <w:rFonts w:ascii="Book Antiqua" w:hAnsi="Book Antiqua"/>
                <w:sz w:val="24"/>
                <w:szCs w:val="24"/>
              </w:rPr>
              <w:t>Caesarian</w:t>
            </w:r>
            <w:proofErr w:type="spellEnd"/>
            <w:r w:rsidRPr="00A35BE7">
              <w:rPr>
                <w:rFonts w:ascii="Book Antiqua" w:hAnsi="Book Antiqua"/>
                <w:sz w:val="24"/>
                <w:szCs w:val="24"/>
              </w:rPr>
              <w:t xml:space="preserve"> Section set</w:t>
            </w:r>
          </w:p>
        </w:tc>
      </w:tr>
      <w:tr w:rsidR="006735D6" w:rsidRPr="00A35BE7" w:rsidTr="00E75DEC">
        <w:tc>
          <w:tcPr>
            <w:tcW w:w="915" w:type="dxa"/>
          </w:tcPr>
          <w:p w:rsidR="006735D6" w:rsidRPr="00A35BE7" w:rsidRDefault="006735D6" w:rsidP="00E75DEC">
            <w:pPr>
              <w:rPr>
                <w:rFonts w:ascii="Book Antiqua" w:hAnsi="Book Antiqua"/>
                <w:sz w:val="24"/>
                <w:szCs w:val="24"/>
              </w:rPr>
            </w:pPr>
            <w:r w:rsidRPr="00A35BE7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6735D6" w:rsidRPr="00A35BE7" w:rsidRDefault="006735D6" w:rsidP="00E75DEC">
            <w:pPr>
              <w:rPr>
                <w:rFonts w:ascii="Book Antiqua" w:hAnsi="Book Antiqua"/>
                <w:sz w:val="24"/>
                <w:szCs w:val="24"/>
              </w:rPr>
            </w:pPr>
            <w:r w:rsidRPr="00A35BE7">
              <w:rPr>
                <w:rFonts w:ascii="Book Antiqua" w:hAnsi="Book Antiqua"/>
                <w:sz w:val="24"/>
                <w:szCs w:val="24"/>
              </w:rPr>
              <w:t>Delivery set</w:t>
            </w:r>
          </w:p>
        </w:tc>
      </w:tr>
      <w:tr w:rsidR="006735D6" w:rsidRPr="00A35BE7" w:rsidTr="00E75DEC">
        <w:tc>
          <w:tcPr>
            <w:tcW w:w="915" w:type="dxa"/>
          </w:tcPr>
          <w:p w:rsidR="006735D6" w:rsidRPr="00A35BE7" w:rsidRDefault="006735D6" w:rsidP="00E75DEC">
            <w:pPr>
              <w:rPr>
                <w:rFonts w:ascii="Book Antiqua" w:hAnsi="Book Antiqua"/>
                <w:sz w:val="24"/>
                <w:szCs w:val="24"/>
              </w:rPr>
            </w:pPr>
            <w:r w:rsidRPr="00A35BE7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6735D6" w:rsidRPr="00A35BE7" w:rsidRDefault="006735D6" w:rsidP="00E75DEC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A35BE7">
              <w:rPr>
                <w:rFonts w:ascii="Book Antiqua" w:hAnsi="Book Antiqua"/>
                <w:sz w:val="24"/>
                <w:szCs w:val="24"/>
              </w:rPr>
              <w:t>Ventouse</w:t>
            </w:r>
            <w:proofErr w:type="spellEnd"/>
          </w:p>
        </w:tc>
      </w:tr>
      <w:tr w:rsidR="006735D6" w:rsidRPr="00A35BE7" w:rsidTr="00E75DEC">
        <w:tc>
          <w:tcPr>
            <w:tcW w:w="915" w:type="dxa"/>
          </w:tcPr>
          <w:p w:rsidR="006735D6" w:rsidRPr="00A35BE7" w:rsidRDefault="006735D6" w:rsidP="00E75DEC">
            <w:pPr>
              <w:rPr>
                <w:rFonts w:ascii="Book Antiqua" w:hAnsi="Book Antiqua"/>
                <w:sz w:val="24"/>
                <w:szCs w:val="24"/>
              </w:rPr>
            </w:pPr>
            <w:r w:rsidRPr="00A35BE7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6735D6" w:rsidRPr="00A35BE7" w:rsidRDefault="006735D6" w:rsidP="00E75DEC">
            <w:pPr>
              <w:rPr>
                <w:rFonts w:ascii="Book Antiqua" w:hAnsi="Book Antiqua"/>
                <w:sz w:val="24"/>
                <w:szCs w:val="24"/>
              </w:rPr>
            </w:pPr>
            <w:r w:rsidRPr="00A35BE7">
              <w:rPr>
                <w:rFonts w:ascii="Book Antiqua" w:hAnsi="Book Antiqua"/>
                <w:sz w:val="24"/>
                <w:szCs w:val="24"/>
              </w:rPr>
              <w:t>BP Instrument/</w:t>
            </w:r>
            <w:proofErr w:type="spellStart"/>
            <w:r w:rsidRPr="00A35BE7">
              <w:rPr>
                <w:rFonts w:ascii="Book Antiqua" w:hAnsi="Book Antiqua"/>
                <w:sz w:val="24"/>
                <w:szCs w:val="24"/>
              </w:rPr>
              <w:t>Sphyngonanonetery</w:t>
            </w:r>
            <w:proofErr w:type="spellEnd"/>
          </w:p>
        </w:tc>
      </w:tr>
      <w:tr w:rsidR="006735D6" w:rsidRPr="00A35BE7" w:rsidTr="00E75DEC">
        <w:tc>
          <w:tcPr>
            <w:tcW w:w="915" w:type="dxa"/>
          </w:tcPr>
          <w:p w:rsidR="006735D6" w:rsidRPr="00A35BE7" w:rsidRDefault="006735D6" w:rsidP="00E75DEC">
            <w:pPr>
              <w:rPr>
                <w:rFonts w:ascii="Book Antiqua" w:hAnsi="Book Antiqua"/>
                <w:sz w:val="24"/>
                <w:szCs w:val="24"/>
              </w:rPr>
            </w:pPr>
            <w:r w:rsidRPr="00A35BE7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6735D6" w:rsidRPr="00A35BE7" w:rsidRDefault="006735D6" w:rsidP="00E75DEC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A35BE7">
              <w:rPr>
                <w:rFonts w:ascii="Book Antiqua" w:hAnsi="Book Antiqua"/>
                <w:sz w:val="24"/>
                <w:szCs w:val="24"/>
              </w:rPr>
              <w:t>Haemoglobinometer</w:t>
            </w:r>
            <w:proofErr w:type="spellEnd"/>
          </w:p>
        </w:tc>
      </w:tr>
      <w:tr w:rsidR="006735D6" w:rsidRPr="00A35BE7" w:rsidTr="00E75DEC">
        <w:tc>
          <w:tcPr>
            <w:tcW w:w="915" w:type="dxa"/>
          </w:tcPr>
          <w:p w:rsidR="006735D6" w:rsidRPr="00A35BE7" w:rsidRDefault="006735D6" w:rsidP="00E75DEC">
            <w:pPr>
              <w:rPr>
                <w:rFonts w:ascii="Book Antiqua" w:hAnsi="Book Antiqua"/>
                <w:sz w:val="24"/>
                <w:szCs w:val="24"/>
              </w:rPr>
            </w:pPr>
            <w:r w:rsidRPr="00A35BE7"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6735D6" w:rsidRPr="00A35BE7" w:rsidRDefault="006735D6" w:rsidP="00E75DEC">
            <w:pPr>
              <w:rPr>
                <w:rFonts w:ascii="Book Antiqua" w:hAnsi="Book Antiqua"/>
                <w:sz w:val="24"/>
                <w:szCs w:val="24"/>
              </w:rPr>
            </w:pPr>
            <w:r w:rsidRPr="00A35BE7">
              <w:rPr>
                <w:rFonts w:ascii="Book Antiqua" w:hAnsi="Book Antiqua"/>
                <w:sz w:val="24"/>
                <w:szCs w:val="24"/>
              </w:rPr>
              <w:t>Kit for Protein &amp; Sugar analysis in urine</w:t>
            </w:r>
          </w:p>
        </w:tc>
      </w:tr>
      <w:tr w:rsidR="006735D6" w:rsidRPr="00A35BE7" w:rsidTr="00E75DEC">
        <w:tc>
          <w:tcPr>
            <w:tcW w:w="915" w:type="dxa"/>
          </w:tcPr>
          <w:p w:rsidR="006735D6" w:rsidRPr="00A35BE7" w:rsidRDefault="006735D6" w:rsidP="00E75DEC">
            <w:pPr>
              <w:rPr>
                <w:rFonts w:ascii="Book Antiqua" w:hAnsi="Book Antiqua"/>
                <w:sz w:val="24"/>
                <w:szCs w:val="24"/>
              </w:rPr>
            </w:pPr>
            <w:r w:rsidRPr="00A35BE7">
              <w:rPr>
                <w:rFonts w:ascii="Book Antiqua" w:hAnsi="Book Antiqua"/>
                <w:sz w:val="24"/>
                <w:szCs w:val="24"/>
              </w:rPr>
              <w:t xml:space="preserve">7 </w:t>
            </w:r>
          </w:p>
        </w:tc>
        <w:tc>
          <w:tcPr>
            <w:tcW w:w="4819" w:type="dxa"/>
          </w:tcPr>
          <w:p w:rsidR="006735D6" w:rsidRPr="00A35BE7" w:rsidRDefault="006735D6" w:rsidP="00E75DEC">
            <w:pPr>
              <w:rPr>
                <w:rFonts w:ascii="Book Antiqua" w:hAnsi="Book Antiqua"/>
                <w:sz w:val="24"/>
                <w:szCs w:val="24"/>
              </w:rPr>
            </w:pPr>
            <w:r w:rsidRPr="00A35BE7">
              <w:rPr>
                <w:rFonts w:ascii="Book Antiqua" w:hAnsi="Book Antiqua"/>
                <w:sz w:val="24"/>
                <w:szCs w:val="24"/>
              </w:rPr>
              <w:t>Diagnostic set for ABO grouping ,RH typing</w:t>
            </w:r>
          </w:p>
        </w:tc>
      </w:tr>
      <w:tr w:rsidR="006735D6" w:rsidRPr="00A35BE7" w:rsidTr="00E75DEC">
        <w:tc>
          <w:tcPr>
            <w:tcW w:w="915" w:type="dxa"/>
          </w:tcPr>
          <w:p w:rsidR="006735D6" w:rsidRPr="00A35BE7" w:rsidRDefault="006735D6" w:rsidP="00E75DEC">
            <w:pPr>
              <w:rPr>
                <w:rFonts w:ascii="Book Antiqua" w:hAnsi="Book Antiqua"/>
                <w:sz w:val="24"/>
                <w:szCs w:val="24"/>
              </w:rPr>
            </w:pPr>
            <w:r w:rsidRPr="00A35BE7">
              <w:rPr>
                <w:rFonts w:ascii="Book Antiqua" w:hAnsi="Book Antiqua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6735D6" w:rsidRPr="00A35BE7" w:rsidRDefault="006735D6" w:rsidP="00E75DEC">
            <w:pPr>
              <w:rPr>
                <w:rFonts w:ascii="Book Antiqua" w:hAnsi="Book Antiqua"/>
                <w:sz w:val="24"/>
                <w:szCs w:val="24"/>
              </w:rPr>
            </w:pPr>
            <w:r w:rsidRPr="00A35BE7">
              <w:rPr>
                <w:rFonts w:ascii="Book Antiqua" w:hAnsi="Book Antiqua"/>
                <w:sz w:val="24"/>
                <w:szCs w:val="24"/>
              </w:rPr>
              <w:t>Radiant baby warmer</w:t>
            </w:r>
          </w:p>
        </w:tc>
      </w:tr>
      <w:tr w:rsidR="006735D6" w:rsidRPr="00A35BE7" w:rsidTr="00E75DEC">
        <w:tc>
          <w:tcPr>
            <w:tcW w:w="915" w:type="dxa"/>
          </w:tcPr>
          <w:p w:rsidR="006735D6" w:rsidRPr="00A35BE7" w:rsidRDefault="006735D6" w:rsidP="00E75DEC">
            <w:pPr>
              <w:rPr>
                <w:rFonts w:ascii="Book Antiqua" w:hAnsi="Book Antiqua"/>
                <w:sz w:val="24"/>
                <w:szCs w:val="24"/>
              </w:rPr>
            </w:pPr>
            <w:r w:rsidRPr="00A35BE7">
              <w:rPr>
                <w:rFonts w:ascii="Book Antiqua" w:hAnsi="Book Antiqua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6735D6" w:rsidRPr="00A35BE7" w:rsidRDefault="006735D6" w:rsidP="00E75DEC">
            <w:pPr>
              <w:rPr>
                <w:rFonts w:ascii="Book Antiqua" w:hAnsi="Book Antiqua"/>
                <w:sz w:val="24"/>
                <w:szCs w:val="24"/>
              </w:rPr>
            </w:pPr>
            <w:r w:rsidRPr="00A35BE7">
              <w:rPr>
                <w:rFonts w:ascii="Book Antiqua" w:hAnsi="Book Antiqua"/>
                <w:sz w:val="24"/>
                <w:szCs w:val="24"/>
              </w:rPr>
              <w:t>Phototherapy</w:t>
            </w:r>
          </w:p>
        </w:tc>
      </w:tr>
      <w:tr w:rsidR="006735D6" w:rsidRPr="00A35BE7" w:rsidTr="00E75DEC">
        <w:tc>
          <w:tcPr>
            <w:tcW w:w="915" w:type="dxa"/>
          </w:tcPr>
          <w:p w:rsidR="006735D6" w:rsidRPr="00A35BE7" w:rsidRDefault="006735D6" w:rsidP="00E75DEC">
            <w:pPr>
              <w:rPr>
                <w:rFonts w:ascii="Book Antiqua" w:hAnsi="Book Antiqua"/>
                <w:sz w:val="24"/>
                <w:szCs w:val="24"/>
              </w:rPr>
            </w:pPr>
            <w:r w:rsidRPr="00A35BE7"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6735D6" w:rsidRPr="00A35BE7" w:rsidRDefault="006735D6" w:rsidP="00E75DEC">
            <w:pPr>
              <w:rPr>
                <w:rFonts w:ascii="Book Antiqua" w:hAnsi="Book Antiqua"/>
                <w:sz w:val="24"/>
                <w:szCs w:val="24"/>
              </w:rPr>
            </w:pPr>
            <w:r w:rsidRPr="00A35BE7">
              <w:rPr>
                <w:rFonts w:ascii="Book Antiqua" w:hAnsi="Book Antiqua"/>
                <w:sz w:val="24"/>
                <w:szCs w:val="24"/>
              </w:rPr>
              <w:t>Suction machine both electrical &amp; manual</w:t>
            </w:r>
          </w:p>
        </w:tc>
      </w:tr>
      <w:tr w:rsidR="006735D6" w:rsidRPr="00A35BE7" w:rsidTr="00E75DEC">
        <w:tc>
          <w:tcPr>
            <w:tcW w:w="915" w:type="dxa"/>
          </w:tcPr>
          <w:p w:rsidR="006735D6" w:rsidRPr="00A35BE7" w:rsidRDefault="006735D6" w:rsidP="00E75DEC">
            <w:pPr>
              <w:rPr>
                <w:rFonts w:ascii="Book Antiqua" w:hAnsi="Book Antiqua"/>
                <w:sz w:val="24"/>
                <w:szCs w:val="24"/>
              </w:rPr>
            </w:pPr>
            <w:r w:rsidRPr="00A35BE7">
              <w:rPr>
                <w:rFonts w:ascii="Book Antiqua" w:hAnsi="Book Antiqua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6735D6" w:rsidRPr="00A35BE7" w:rsidRDefault="006735D6" w:rsidP="00E75DEC">
            <w:pPr>
              <w:rPr>
                <w:rFonts w:ascii="Book Antiqua" w:hAnsi="Book Antiqua"/>
                <w:sz w:val="24"/>
                <w:szCs w:val="24"/>
              </w:rPr>
            </w:pPr>
            <w:r w:rsidRPr="00A35BE7">
              <w:rPr>
                <w:rFonts w:ascii="Book Antiqua" w:hAnsi="Book Antiqua"/>
                <w:sz w:val="24"/>
                <w:szCs w:val="24"/>
              </w:rPr>
              <w:t>Operation table</w:t>
            </w:r>
          </w:p>
        </w:tc>
      </w:tr>
      <w:tr w:rsidR="006735D6" w:rsidRPr="00A35BE7" w:rsidTr="00E75DEC">
        <w:tc>
          <w:tcPr>
            <w:tcW w:w="915" w:type="dxa"/>
          </w:tcPr>
          <w:p w:rsidR="006735D6" w:rsidRPr="00A35BE7" w:rsidRDefault="006735D6" w:rsidP="00E75DEC">
            <w:pPr>
              <w:rPr>
                <w:rFonts w:ascii="Book Antiqua" w:hAnsi="Book Antiqua"/>
                <w:sz w:val="24"/>
                <w:szCs w:val="24"/>
              </w:rPr>
            </w:pPr>
            <w:r w:rsidRPr="00A35BE7">
              <w:rPr>
                <w:rFonts w:ascii="Book Antiqua" w:hAnsi="Book Antiqua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6735D6" w:rsidRPr="00A35BE7" w:rsidRDefault="008E2EB2" w:rsidP="00E75DEC">
            <w:pPr>
              <w:rPr>
                <w:rFonts w:ascii="Book Antiqua" w:hAnsi="Book Antiqua"/>
                <w:sz w:val="24"/>
                <w:szCs w:val="24"/>
              </w:rPr>
            </w:pPr>
            <w:r w:rsidRPr="00A35BE7">
              <w:rPr>
                <w:rFonts w:ascii="Book Antiqua" w:hAnsi="Book Antiqua"/>
                <w:sz w:val="24"/>
                <w:szCs w:val="24"/>
              </w:rPr>
              <w:t>Ultrasound machine</w:t>
            </w:r>
          </w:p>
        </w:tc>
      </w:tr>
      <w:tr w:rsidR="008E2EB2" w:rsidRPr="00A35BE7" w:rsidTr="00E75DEC">
        <w:tc>
          <w:tcPr>
            <w:tcW w:w="915" w:type="dxa"/>
          </w:tcPr>
          <w:p w:rsidR="008E2EB2" w:rsidRPr="00A35BE7" w:rsidRDefault="008E2EB2" w:rsidP="00E75DEC">
            <w:pPr>
              <w:rPr>
                <w:rFonts w:ascii="Book Antiqua" w:hAnsi="Book Antiqua"/>
                <w:sz w:val="24"/>
                <w:szCs w:val="24"/>
              </w:rPr>
            </w:pPr>
            <w:r w:rsidRPr="00A35BE7">
              <w:rPr>
                <w:rFonts w:ascii="Book Antiqua" w:hAnsi="Book Antiqua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8E2EB2" w:rsidRPr="00A35BE7" w:rsidRDefault="008E2EB2" w:rsidP="00E75DEC">
            <w:pPr>
              <w:rPr>
                <w:rFonts w:ascii="Book Antiqua" w:hAnsi="Book Antiqua"/>
                <w:sz w:val="24"/>
                <w:szCs w:val="24"/>
              </w:rPr>
            </w:pPr>
            <w:r w:rsidRPr="00A35BE7">
              <w:rPr>
                <w:rFonts w:ascii="Book Antiqua" w:hAnsi="Book Antiqua"/>
                <w:sz w:val="24"/>
                <w:szCs w:val="24"/>
              </w:rPr>
              <w:t>Semi-auto analyser</w:t>
            </w:r>
          </w:p>
        </w:tc>
      </w:tr>
      <w:tr w:rsidR="008E2EB2" w:rsidRPr="00A35BE7" w:rsidTr="00E75DEC">
        <w:tc>
          <w:tcPr>
            <w:tcW w:w="915" w:type="dxa"/>
          </w:tcPr>
          <w:p w:rsidR="008E2EB2" w:rsidRPr="00A35BE7" w:rsidRDefault="008E2EB2" w:rsidP="00E75DEC">
            <w:pPr>
              <w:rPr>
                <w:rFonts w:ascii="Book Antiqua" w:hAnsi="Book Antiqua"/>
                <w:sz w:val="24"/>
                <w:szCs w:val="24"/>
              </w:rPr>
            </w:pPr>
            <w:r w:rsidRPr="00A35BE7">
              <w:rPr>
                <w:rFonts w:ascii="Book Antiqua" w:hAnsi="Book Antiqua"/>
                <w:sz w:val="24"/>
                <w:szCs w:val="24"/>
              </w:rPr>
              <w:lastRenderedPageBreak/>
              <w:t>14</w:t>
            </w:r>
          </w:p>
        </w:tc>
        <w:tc>
          <w:tcPr>
            <w:tcW w:w="4819" w:type="dxa"/>
          </w:tcPr>
          <w:p w:rsidR="008E2EB2" w:rsidRPr="00A35BE7" w:rsidRDefault="008E2EB2" w:rsidP="00E75DEC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A35BE7">
              <w:rPr>
                <w:rFonts w:ascii="Book Antiqua" w:hAnsi="Book Antiqua"/>
                <w:sz w:val="24"/>
                <w:szCs w:val="24"/>
              </w:rPr>
              <w:t>Appendixacctomy</w:t>
            </w:r>
            <w:proofErr w:type="spellEnd"/>
            <w:r w:rsidRPr="00A35BE7">
              <w:rPr>
                <w:rFonts w:ascii="Book Antiqua" w:hAnsi="Book Antiqua"/>
                <w:sz w:val="24"/>
                <w:szCs w:val="24"/>
              </w:rPr>
              <w:t xml:space="preserve"> set</w:t>
            </w:r>
          </w:p>
        </w:tc>
      </w:tr>
      <w:tr w:rsidR="008E2EB2" w:rsidRPr="00A35BE7" w:rsidTr="00E75DEC">
        <w:tc>
          <w:tcPr>
            <w:tcW w:w="915" w:type="dxa"/>
          </w:tcPr>
          <w:p w:rsidR="008E2EB2" w:rsidRPr="00A35BE7" w:rsidRDefault="008E2EB2" w:rsidP="00E75DEC">
            <w:pPr>
              <w:rPr>
                <w:rFonts w:ascii="Book Antiqua" w:hAnsi="Book Antiqua"/>
                <w:sz w:val="24"/>
                <w:szCs w:val="24"/>
              </w:rPr>
            </w:pPr>
            <w:r w:rsidRPr="00A35BE7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8E2EB2" w:rsidRPr="00A35BE7" w:rsidRDefault="008E2EB2" w:rsidP="00E75DEC">
            <w:pPr>
              <w:rPr>
                <w:rFonts w:ascii="Book Antiqua" w:hAnsi="Book Antiqua"/>
                <w:sz w:val="24"/>
                <w:szCs w:val="24"/>
              </w:rPr>
            </w:pPr>
            <w:r w:rsidRPr="00A35BE7">
              <w:rPr>
                <w:rFonts w:ascii="Book Antiqua" w:hAnsi="Book Antiqua"/>
                <w:sz w:val="24"/>
                <w:szCs w:val="24"/>
              </w:rPr>
              <w:t>Electric cautery</w:t>
            </w:r>
          </w:p>
        </w:tc>
      </w:tr>
      <w:tr w:rsidR="00E60F30" w:rsidRPr="00A35BE7" w:rsidTr="00E75DEC">
        <w:tc>
          <w:tcPr>
            <w:tcW w:w="915" w:type="dxa"/>
          </w:tcPr>
          <w:p w:rsidR="00E60F30" w:rsidRPr="00A35BE7" w:rsidRDefault="00E60F30" w:rsidP="00E75DEC">
            <w:pPr>
              <w:rPr>
                <w:rFonts w:ascii="Book Antiqua" w:hAnsi="Book Antiqua"/>
                <w:sz w:val="24"/>
                <w:szCs w:val="24"/>
              </w:rPr>
            </w:pPr>
            <w:r w:rsidRPr="00A35BE7">
              <w:rPr>
                <w:rFonts w:ascii="Book Antiqua" w:hAnsi="Book Antiqua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E60F30" w:rsidRPr="00A35BE7" w:rsidRDefault="00E60F30" w:rsidP="00E75DEC">
            <w:pPr>
              <w:rPr>
                <w:rFonts w:ascii="Book Antiqua" w:hAnsi="Book Antiqua"/>
                <w:sz w:val="24"/>
                <w:szCs w:val="24"/>
              </w:rPr>
            </w:pPr>
            <w:r w:rsidRPr="00A35BE7">
              <w:rPr>
                <w:rFonts w:ascii="Book Antiqua" w:hAnsi="Book Antiqua"/>
                <w:sz w:val="24"/>
                <w:szCs w:val="24"/>
              </w:rPr>
              <w:t>T&amp;C sets</w:t>
            </w:r>
            <w:bookmarkStart w:id="0" w:name="_GoBack"/>
            <w:bookmarkEnd w:id="0"/>
          </w:p>
        </w:tc>
      </w:tr>
    </w:tbl>
    <w:p w:rsidR="006735D6" w:rsidRDefault="006735D6" w:rsidP="006735D6">
      <w:pPr>
        <w:pStyle w:val="ListParagraph"/>
      </w:pPr>
    </w:p>
    <w:sectPr w:rsidR="006735D6" w:rsidSect="003A5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F2731"/>
    <w:multiLevelType w:val="hybridMultilevel"/>
    <w:tmpl w:val="10CE065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337E"/>
    <w:rsid w:val="000408AD"/>
    <w:rsid w:val="00147F9B"/>
    <w:rsid w:val="0023040E"/>
    <w:rsid w:val="003A544E"/>
    <w:rsid w:val="00400591"/>
    <w:rsid w:val="006735D6"/>
    <w:rsid w:val="0071337E"/>
    <w:rsid w:val="00741546"/>
    <w:rsid w:val="008E2EB2"/>
    <w:rsid w:val="00A35BE7"/>
    <w:rsid w:val="00A76E79"/>
    <w:rsid w:val="00E60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3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33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6</cp:revision>
  <dcterms:created xsi:type="dcterms:W3CDTF">2012-12-08T06:31:00Z</dcterms:created>
  <dcterms:modified xsi:type="dcterms:W3CDTF">2012-12-11T17:01:00Z</dcterms:modified>
</cp:coreProperties>
</file>