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839" w:rsidRDefault="00FA03BC">
      <w:r>
        <w:t>DBT through AADHAAR not started as AADHAAR is not fully functional in the State. However, JSY incentives are paid through e-transfer/cheques wherever bank facilities are available.</w:t>
      </w:r>
      <w:bookmarkStart w:id="0" w:name="_GoBack"/>
      <w:bookmarkEnd w:id="0"/>
    </w:p>
    <w:sectPr w:rsidR="007958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73"/>
    <w:rsid w:val="00795839"/>
    <w:rsid w:val="00A91073"/>
    <w:rsid w:val="00FA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CC5594-ABB3-494C-BC6E-7E7ADC3B7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</dc:creator>
  <cp:keywords/>
  <dc:description/>
  <cp:lastModifiedBy>kiran</cp:lastModifiedBy>
  <cp:revision>2</cp:revision>
  <dcterms:created xsi:type="dcterms:W3CDTF">2014-04-30T10:11:00Z</dcterms:created>
  <dcterms:modified xsi:type="dcterms:W3CDTF">2014-04-30T10:14:00Z</dcterms:modified>
</cp:coreProperties>
</file>