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F02FDE" w:rsidRPr="00E518DC" w:rsidRDefault="00C237D6" w:rsidP="00C237D6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t>F</w:t>
      </w:r>
      <w:r w:rsidRPr="00E518DC">
        <w:rPr>
          <w:rFonts w:ascii="Times New Roman" w:hAnsi="Times New Roman" w:cs="Times New Roman"/>
          <w:b/>
          <w:sz w:val="24"/>
          <w:szCs w:val="24"/>
        </w:rPr>
        <w:t>.M.R. Code: A.</w:t>
      </w:r>
      <w:r w:rsidR="00607446" w:rsidRPr="00E518DC">
        <w:rPr>
          <w:rFonts w:ascii="Times New Roman" w:hAnsi="Times New Roman" w:cs="Times New Roman"/>
          <w:b/>
          <w:sz w:val="24"/>
          <w:szCs w:val="24"/>
        </w:rPr>
        <w:t>5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7446" w:rsidRPr="00E518DC">
        <w:rPr>
          <w:rFonts w:ascii="Times New Roman" w:hAnsi="Times New Roman" w:cs="Times New Roman"/>
          <w:b/>
          <w:sz w:val="24"/>
          <w:szCs w:val="24"/>
        </w:rPr>
        <w:t>Urban RCH</w:t>
      </w:r>
    </w:p>
    <w:p w:rsidR="00607446" w:rsidRPr="00E518DC" w:rsidRDefault="00607446" w:rsidP="006074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Urban</w:t>
      </w:r>
      <w:r w:rsidR="00E518DC">
        <w:rPr>
          <w:rFonts w:ascii="Times New Roman" w:hAnsi="Times New Roman" w:cs="Times New Roman"/>
          <w:b/>
          <w:sz w:val="24"/>
          <w:szCs w:val="24"/>
        </w:rPr>
        <w:t xml:space="preserve"> RCH</w:t>
      </w:r>
      <w:r w:rsidRPr="00E518DC">
        <w:rPr>
          <w:rFonts w:ascii="Times New Roman" w:hAnsi="Times New Roman" w:cs="Times New Roman"/>
          <w:b/>
          <w:sz w:val="24"/>
          <w:szCs w:val="24"/>
        </w:rPr>
        <w:t>- Annexure -I</w:t>
      </w:r>
    </w:p>
    <w:tbl>
      <w:tblPr>
        <w:tblStyle w:val="TableGrid"/>
        <w:tblW w:w="5000" w:type="pct"/>
        <w:tblLook w:val="04A0"/>
      </w:tblPr>
      <w:tblGrid>
        <w:gridCol w:w="1176"/>
        <w:gridCol w:w="3211"/>
        <w:gridCol w:w="2677"/>
        <w:gridCol w:w="1927"/>
        <w:gridCol w:w="1857"/>
      </w:tblGrid>
      <w:tr w:rsidR="00DE1D7A" w:rsidRPr="000B6309" w:rsidTr="00DE1D7A">
        <w:tc>
          <w:tcPr>
            <w:tcW w:w="542" w:type="pct"/>
            <w:vMerge w:val="restar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 of District</w:t>
            </w:r>
          </w:p>
        </w:tc>
        <w:tc>
          <w:tcPr>
            <w:tcW w:w="4458" w:type="pct"/>
            <w:gridSpan w:val="4"/>
          </w:tcPr>
          <w:p w:rsidR="00DE1D7A" w:rsidRPr="000B6309" w:rsidRDefault="00DE1D7A" w:rsidP="004C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Urban Health Posts/ </w:t>
            </w:r>
            <w:proofErr w:type="spellStart"/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Centres</w:t>
            </w:r>
            <w:proofErr w:type="spellEnd"/>
          </w:p>
        </w:tc>
      </w:tr>
      <w:tr w:rsidR="00DE1D7A" w:rsidRPr="000B6309" w:rsidTr="00E518DC">
        <w:tc>
          <w:tcPr>
            <w:tcW w:w="542" w:type="pct"/>
            <w:vMerge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Cumulative Number of UHCs/ UHPs Approved till 2012-13</w:t>
            </w:r>
          </w:p>
        </w:tc>
        <w:tc>
          <w:tcPr>
            <w:tcW w:w="1234" w:type="pct"/>
          </w:tcPr>
          <w:p w:rsidR="00DE1D7A" w:rsidRPr="000B6309" w:rsidRDefault="00DE1D7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No. of UHCs/ UHPs operational till date</w:t>
            </w: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No. of UHCs/ UHPs proposed (2013-2014)</w:t>
            </w: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Average Monthly OPD</w:t>
            </w: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Imphal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West</w:t>
            </w:r>
          </w:p>
        </w:tc>
        <w:tc>
          <w:tcPr>
            <w:tcW w:w="1480" w:type="pct"/>
          </w:tcPr>
          <w:p w:rsidR="00DE1D7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4" w:type="pct"/>
          </w:tcPr>
          <w:p w:rsidR="00DE1D7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pct"/>
          </w:tcPr>
          <w:p w:rsidR="00DE1D7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6" w:type="pct"/>
          </w:tcPr>
          <w:p w:rsidR="00DE1D7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446" w:rsidRPr="000B6309" w:rsidRDefault="00E518DC" w:rsidP="00607446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Urban</w:t>
      </w:r>
      <w:r>
        <w:rPr>
          <w:rFonts w:ascii="Times New Roman" w:hAnsi="Times New Roman" w:cs="Times New Roman"/>
          <w:b/>
          <w:sz w:val="24"/>
          <w:szCs w:val="24"/>
        </w:rPr>
        <w:t xml:space="preserve"> RCH</w:t>
      </w:r>
      <w:r w:rsidRPr="00E518DC">
        <w:rPr>
          <w:rFonts w:ascii="Times New Roman" w:hAnsi="Times New Roman" w:cs="Times New Roman"/>
          <w:b/>
          <w:sz w:val="24"/>
          <w:szCs w:val="24"/>
        </w:rPr>
        <w:t>- Annexure -I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5000" w:type="pct"/>
        <w:tblLook w:val="04A0"/>
      </w:tblPr>
      <w:tblGrid>
        <w:gridCol w:w="1808"/>
        <w:gridCol w:w="1810"/>
        <w:gridCol w:w="1809"/>
        <w:gridCol w:w="1807"/>
        <w:gridCol w:w="1807"/>
        <w:gridCol w:w="1807"/>
      </w:tblGrid>
      <w:tr w:rsidR="009106EA" w:rsidRPr="000B6309" w:rsidTr="009106EA">
        <w:tc>
          <w:tcPr>
            <w:tcW w:w="5000" w:type="pct"/>
            <w:gridSpan w:val="6"/>
          </w:tcPr>
          <w:p w:rsidR="009106EA" w:rsidRPr="000B6309" w:rsidRDefault="009106EA" w:rsidP="004C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Human Resources for UHCs/ UHPs</w:t>
            </w: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Name of Post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No. of Existing HR</w:t>
            </w:r>
          </w:p>
        </w:tc>
        <w:tc>
          <w:tcPr>
            <w:tcW w:w="834" w:type="pct"/>
          </w:tcPr>
          <w:p w:rsidR="009106EA" w:rsidRPr="000B6309" w:rsidRDefault="009106E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Salary of HR approved in 2012-13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Proposed Salary for 2013-14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No. of New HR Proposed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Salary of Newly Proposed HR</w:t>
            </w: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</w:p>
        </w:tc>
        <w:tc>
          <w:tcPr>
            <w:tcW w:w="834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AYUSH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ANM</w:t>
            </w:r>
          </w:p>
        </w:tc>
        <w:tc>
          <w:tcPr>
            <w:tcW w:w="834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LHV</w:t>
            </w:r>
          </w:p>
        </w:tc>
        <w:tc>
          <w:tcPr>
            <w:tcW w:w="834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834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LT</w:t>
            </w:r>
          </w:p>
        </w:tc>
        <w:tc>
          <w:tcPr>
            <w:tcW w:w="834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r w:rsidR="005A01B8">
              <w:rPr>
                <w:rFonts w:ascii="Times New Roman" w:hAnsi="Times New Roman" w:cs="Times New Roman"/>
                <w:b/>
                <w:sz w:val="24"/>
                <w:szCs w:val="24"/>
              </w:rPr>
              <w:t>(Office Assistant)</w:t>
            </w:r>
          </w:p>
        </w:tc>
        <w:tc>
          <w:tcPr>
            <w:tcW w:w="834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5A01B8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518DC" w:rsidSect="0097412E">
      <w:pgSz w:w="11906" w:h="16838"/>
      <w:pgMar w:top="851" w:right="70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F5" w:rsidRDefault="00BF20F5" w:rsidP="00F02FDE">
      <w:pPr>
        <w:spacing w:after="0" w:line="240" w:lineRule="auto"/>
      </w:pPr>
      <w:r>
        <w:separator/>
      </w:r>
    </w:p>
  </w:endnote>
  <w:endnote w:type="continuationSeparator" w:id="0">
    <w:p w:rsidR="00BF20F5" w:rsidRDefault="00BF20F5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F5" w:rsidRDefault="00BF20F5" w:rsidP="00F02FDE">
      <w:pPr>
        <w:spacing w:after="0" w:line="240" w:lineRule="auto"/>
      </w:pPr>
      <w:r>
        <w:separator/>
      </w:r>
    </w:p>
  </w:footnote>
  <w:footnote w:type="continuationSeparator" w:id="0">
    <w:p w:rsidR="00BF20F5" w:rsidRDefault="00BF20F5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34B2F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10317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A01B8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412E"/>
    <w:rsid w:val="009A3DC9"/>
    <w:rsid w:val="009A4630"/>
    <w:rsid w:val="00A6156D"/>
    <w:rsid w:val="00A651C4"/>
    <w:rsid w:val="00A93CEA"/>
    <w:rsid w:val="00A963BB"/>
    <w:rsid w:val="00AA048F"/>
    <w:rsid w:val="00AD0A4E"/>
    <w:rsid w:val="00B135B3"/>
    <w:rsid w:val="00B36C45"/>
    <w:rsid w:val="00B371E8"/>
    <w:rsid w:val="00B55098"/>
    <w:rsid w:val="00B82E03"/>
    <w:rsid w:val="00BF0214"/>
    <w:rsid w:val="00BF20F5"/>
    <w:rsid w:val="00BF30F9"/>
    <w:rsid w:val="00C237D6"/>
    <w:rsid w:val="00C42263"/>
    <w:rsid w:val="00C7596A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AE52-3280-48EE-8901-074A859F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2012-09-20T15:19:00Z</cp:lastPrinted>
  <dcterms:created xsi:type="dcterms:W3CDTF">2012-09-25T13:20:00Z</dcterms:created>
  <dcterms:modified xsi:type="dcterms:W3CDTF">2012-11-30T06:43:00Z</dcterms:modified>
</cp:coreProperties>
</file>