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EA" w:rsidRPr="000B6309" w:rsidRDefault="000803EA" w:rsidP="000803E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8C3285" w:rsidRPr="007E6720" w:rsidRDefault="008C3285" w:rsidP="008C3285">
      <w:pPr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t>F.M.R. Code: A.3- Family Planning</w:t>
      </w:r>
    </w:p>
    <w:p w:rsidR="008C3285" w:rsidRPr="007E6720" w:rsidRDefault="008C3285" w:rsidP="008C32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t>FP: Annexure -1</w:t>
      </w:r>
    </w:p>
    <w:tbl>
      <w:tblPr>
        <w:tblStyle w:val="TableGrid"/>
        <w:tblW w:w="9544" w:type="dxa"/>
        <w:jc w:val="center"/>
        <w:tblLook w:val="04A0"/>
      </w:tblPr>
      <w:tblGrid>
        <w:gridCol w:w="662"/>
        <w:gridCol w:w="4459"/>
        <w:gridCol w:w="1376"/>
        <w:gridCol w:w="1524"/>
        <w:gridCol w:w="1523"/>
      </w:tblGrid>
      <w:tr w:rsidR="000A3C05" w:rsidRPr="000B6309" w:rsidTr="0056684E">
        <w:trPr>
          <w:trHeight w:val="264"/>
          <w:tblHeader/>
          <w:jc w:val="center"/>
        </w:trPr>
        <w:tc>
          <w:tcPr>
            <w:tcW w:w="662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SN.</w:t>
            </w:r>
          </w:p>
        </w:tc>
        <w:tc>
          <w:tcPr>
            <w:tcW w:w="4460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Indicator</w:t>
            </w:r>
          </w:p>
        </w:tc>
        <w:tc>
          <w:tcPr>
            <w:tcW w:w="1376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Target / ELA  </w:t>
            </w:r>
          </w:p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523" w:type="dxa"/>
            <w:shd w:val="clear" w:color="auto" w:fill="F2DBDB" w:themeFill="accent2" w:themeFillTint="33"/>
          </w:tcPr>
          <w:p w:rsidR="000A3C05" w:rsidRPr="000B6309" w:rsidRDefault="00E94A9C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Achievements (as on Oct. </w:t>
            </w:r>
            <w:r w:rsidR="000A3C05" w:rsidRPr="000B63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23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Goal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Reduction in TFR – 2013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Service delivery (ELA):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IUCD: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Post-partum IUCD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Interval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E94A9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Sterilisation: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Tubectomy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E94A9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Post-partum sterilisation (subset of tubectomy)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E94A9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Vasectomy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E94A9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</w:rPr>
              <w:t>Training of personnel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Post-partum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SN/ ANM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3.2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Interval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94A9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3" w:type="dxa"/>
          </w:tcPr>
          <w:p w:rsidR="000A3C05" w:rsidRPr="000B6309" w:rsidRDefault="00E94A9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94A9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3" w:type="dxa"/>
          </w:tcPr>
          <w:p w:rsidR="000A3C05" w:rsidRPr="000B6309" w:rsidRDefault="00E94A9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ANM/ LHV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94A9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23" w:type="dxa"/>
          </w:tcPr>
          <w:p w:rsidR="000A3C05" w:rsidRPr="000B6309" w:rsidRDefault="00E94A9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Minilap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trHeight w:val="7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NSV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Laparoscopic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Others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Appointment of FP Counsellors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Regular reporting of the scheme of “home delivery of contraceptives by ASHAs”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Fixed Day Services for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Fixed Day Services for Sterilisation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3C05" w:rsidRPr="000B6309" w:rsidRDefault="000A3C05" w:rsidP="008C3285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E6720" w:rsidRDefault="000A3C05">
      <w:pPr>
        <w:rPr>
          <w:rFonts w:ascii="Times New Roman" w:hAnsi="Times New Roman" w:cs="Times New Roman"/>
          <w:b/>
          <w:bCs/>
        </w:rPr>
      </w:pPr>
      <w:r w:rsidRPr="000B6309">
        <w:rPr>
          <w:rFonts w:ascii="Times New Roman" w:hAnsi="Times New Roman" w:cs="Times New Roman"/>
          <w:b/>
          <w:bCs/>
        </w:rPr>
        <w:br w:type="page"/>
      </w:r>
    </w:p>
    <w:p w:rsidR="000A3C05" w:rsidRPr="000B6309" w:rsidRDefault="000A3C05" w:rsidP="008C3285">
      <w:pPr>
        <w:tabs>
          <w:tab w:val="left" w:pos="1035"/>
        </w:tabs>
        <w:jc w:val="center"/>
        <w:rPr>
          <w:rFonts w:ascii="Times New Roman" w:hAnsi="Times New Roman" w:cs="Times New Roman"/>
          <w:b/>
          <w:bCs/>
        </w:rPr>
        <w:sectPr w:rsidR="000A3C05" w:rsidRPr="000B6309" w:rsidSect="007E6720">
          <w:pgSz w:w="11909" w:h="16834" w:code="9"/>
          <w:pgMar w:top="1296" w:right="1296" w:bottom="1296" w:left="1296" w:header="720" w:footer="720" w:gutter="0"/>
          <w:pgNumType w:fmt="numberInDash"/>
          <w:cols w:space="720"/>
          <w:docGrid w:linePitch="360"/>
        </w:sectPr>
      </w:pPr>
    </w:p>
    <w:p w:rsidR="000A3C05" w:rsidRPr="007E6720" w:rsidRDefault="000A3C05" w:rsidP="000A3C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lastRenderedPageBreak/>
        <w:t>FP: Annexure -II</w:t>
      </w:r>
    </w:p>
    <w:p w:rsidR="008C3285" w:rsidRPr="007E6720" w:rsidRDefault="008C3285" w:rsidP="008C3285">
      <w:pPr>
        <w:tabs>
          <w:tab w:val="left" w:pos="10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720">
        <w:rPr>
          <w:rFonts w:ascii="Times New Roman" w:hAnsi="Times New Roman" w:cs="Times New Roman"/>
          <w:b/>
          <w:bCs/>
          <w:sz w:val="24"/>
          <w:szCs w:val="24"/>
        </w:rPr>
        <w:t>FORMAT FOR FAMILY PLANNING FOR ACTIVITIES FOR 2013-14 PIP</w:t>
      </w:r>
    </w:p>
    <w:tbl>
      <w:tblPr>
        <w:tblW w:w="14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4029"/>
        <w:gridCol w:w="1711"/>
        <w:gridCol w:w="1128"/>
        <w:gridCol w:w="1229"/>
        <w:gridCol w:w="925"/>
        <w:gridCol w:w="1646"/>
        <w:gridCol w:w="1448"/>
        <w:gridCol w:w="1535"/>
      </w:tblGrid>
      <w:tr w:rsidR="000A3C05" w:rsidRPr="000B6309" w:rsidTr="00C11ABC">
        <w:trPr>
          <w:tblHeader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SN.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STRATEGY / ACTIVITY</w:t>
            </w:r>
          </w:p>
        </w:tc>
        <w:tc>
          <w:tcPr>
            <w:tcW w:w="1711" w:type="dxa"/>
            <w:vMerge w:val="restart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Cumulative achievement</w:t>
            </w:r>
          </w:p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(as on 31</w:t>
            </w:r>
            <w:r w:rsidRPr="000B6309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0B6309">
              <w:rPr>
                <w:rFonts w:ascii="Times New Roman" w:hAnsi="Times New Roman" w:cs="Times New Roman"/>
                <w:b/>
                <w:bCs/>
              </w:rPr>
              <w:t xml:space="preserve"> March 2012)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PLANNED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ACHIEVED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WORK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PLAN</w:t>
              </w:r>
            </w:smartTag>
          </w:p>
        </w:tc>
        <w:tc>
          <w:tcPr>
            <w:tcW w:w="1646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SCHEDULED/ Trg. LOAD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BUDGET</w:t>
            </w:r>
          </w:p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(In lakhs)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A3C05" w:rsidRPr="000B6309" w:rsidTr="00C11ABC">
        <w:trPr>
          <w:tblHeader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2012-13</w:t>
            </w:r>
          </w:p>
        </w:tc>
        <w:tc>
          <w:tcPr>
            <w:tcW w:w="5554" w:type="dxa"/>
            <w:gridSpan w:val="4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2013-14</w:t>
            </w:r>
          </w:p>
        </w:tc>
      </w:tr>
      <w:tr w:rsidR="000A3C05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651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FAMILY PLANNING MANAGEMENT</w:t>
            </w:r>
          </w:p>
        </w:tc>
      </w:tr>
      <w:tr w:rsidR="000A3C05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Review meetings on Family Planning performance and initiatives at the state and district level (periodic; including QAC meetings))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1539C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1539C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1539C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A3C05" w:rsidRPr="000B6309" w:rsidRDefault="001539C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Q2/Q4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1539C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Monitoring and supervisory visits to districts/ facilities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1539C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A3C05" w:rsidRPr="000B6309" w:rsidRDefault="001539C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Q1/Q2/Q3/Q4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31D4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ind w:left="12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Orientation workshops on technical manuals of FP viz. standards, QA, FDS approach, SOP for camps, Insurance etc.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31D4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31D4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31D4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A3C05" w:rsidRPr="000B6309" w:rsidRDefault="00031D4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31D4B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ind w:left="12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651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SPACING METHOD (Providing  of IUCD services by districts)</w:t>
            </w:r>
          </w:p>
        </w:tc>
      </w:tr>
      <w:tr w:rsidR="000A3C05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for providing FDS (Fixed Day Static) IUCD services at health facilities in districts (at least 2 days in a week at SHC and PHC level) – number of facilities to be provided</w:t>
            </w:r>
          </w:p>
        </w:tc>
        <w:tc>
          <w:tcPr>
            <w:tcW w:w="1711" w:type="dxa"/>
            <w:vAlign w:val="center"/>
          </w:tcPr>
          <w:p w:rsidR="000A3C05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A3C05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Q1/Q2/Q3/Q4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No. of  IUCD camps in districts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Compensation for IUCD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for strengthening PPIUCD services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651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TERMINAL/LIMITING METHODS ( Providing sterilisation services in districts)</w:t>
            </w:r>
          </w:p>
        </w:tc>
      </w:tr>
      <w:tr w:rsidR="000A3C05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for facilities providing FEMALE sterilisation services on fixed days at health facilities in districts (number of facilities)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Plan for facilities providing NSV services on fixed days at health facilities in districts </w:t>
            </w:r>
            <w:r w:rsidRPr="000B6309">
              <w:rPr>
                <w:rFonts w:ascii="Times New Roman" w:hAnsi="Times New Roman" w:cs="Times New Roman"/>
              </w:rPr>
              <w:lastRenderedPageBreak/>
              <w:t>(number of facilities)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Number of FEMALE Sterilisation camps in districts.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A3C05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Number of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camps in districts.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474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474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474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474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474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Compensation for sterilisation (female)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Compensation for sterilisation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(male)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Additional mobility support to surgeon’s team (if required)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Accreditation of private centres/ NGOs for sterilization services (number accredited)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 for post partum sterilisation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Placement of counsellors at high case load facilities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Social marketing of contraceptives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651" w:type="dxa"/>
            <w:gridSpan w:val="8"/>
            <w:shd w:val="clear" w:color="auto" w:fill="auto"/>
          </w:tcPr>
          <w:p w:rsidR="00C11ABC" w:rsidRPr="000B6309" w:rsidRDefault="00C11ABC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FAMILY PLANNING TRAINING</w:t>
            </w: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13651" w:type="dxa"/>
            <w:gridSpan w:val="8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IUCD 380 A Insertion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IUCD 380 A insertion</w:t>
            </w:r>
          </w:p>
        </w:tc>
        <w:tc>
          <w:tcPr>
            <w:tcW w:w="1711" w:type="dxa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Medical officers in IUCD 380 A insertion</w:t>
            </w:r>
          </w:p>
        </w:tc>
        <w:tc>
          <w:tcPr>
            <w:tcW w:w="1711" w:type="dxa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IUCD 380 A insertion</w:t>
            </w:r>
          </w:p>
        </w:tc>
        <w:tc>
          <w:tcPr>
            <w:tcW w:w="1711" w:type="dxa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ANMs / LHVs in IUCD 380 A insertion</w:t>
            </w:r>
          </w:p>
        </w:tc>
        <w:tc>
          <w:tcPr>
            <w:tcW w:w="1711" w:type="dxa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in IUCD 380 A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6.2</w:t>
            </w:r>
          </w:p>
        </w:tc>
        <w:tc>
          <w:tcPr>
            <w:tcW w:w="13651" w:type="dxa"/>
            <w:gridSpan w:val="8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PPIUCD training</w:t>
            </w: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PPIUCD insertion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Medical officers in PPIUCD insertion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lastRenderedPageBreak/>
              <w:t>6.2.3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PPIUCD insertion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13651" w:type="dxa"/>
            <w:gridSpan w:val="8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Cu IUCD 375 Insertion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Cu IUCD 375 insertion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Medical officers in Cu IUCD 375 insertion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Cu IUCD 375 insertion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ANMs / LHVs in Cu IUCD 375 insertion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13651" w:type="dxa"/>
            <w:gridSpan w:val="8"/>
            <w:shd w:val="clear" w:color="auto" w:fill="auto"/>
          </w:tcPr>
          <w:p w:rsidR="00C11ABC" w:rsidRPr="000B6309" w:rsidRDefault="00C11ABC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Laparoscopic Sterilisation Training </w:t>
            </w: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TOT on laparoscopic sterilisation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Laparoscopic sterilisation training for service providers (gynaecologists /surgeons) 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13651" w:type="dxa"/>
            <w:gridSpan w:val="8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Minilap Training for MOs/ MBBS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on Minilap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Minilap training for service providers (medical officers)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B94ADA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Handle by State</w:t>
            </w: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13651" w:type="dxa"/>
            <w:gridSpan w:val="8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Non-Scalpel Vasectomy (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>)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6.6.1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TOT on NSV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6.6.2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training for medical officers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6.6.3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No. of </w:t>
            </w:r>
            <w:r w:rsidRPr="000B6309">
              <w:rPr>
                <w:rFonts w:ascii="Times New Roman" w:hAnsi="Times New Roman" w:cs="Times New Roman"/>
                <w:b/>
                <w:bCs/>
              </w:rPr>
              <w:t>Contraceptive Update trainings</w:t>
            </w:r>
            <w:r w:rsidRPr="000B6309">
              <w:rPr>
                <w:rFonts w:ascii="Times New Roman" w:hAnsi="Times New Roman" w:cs="Times New Roman"/>
              </w:rPr>
              <w:t xml:space="preserve"> for     health providers in the districts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Other family planning trainings (please specify)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‘</w:t>
            </w:r>
            <w:r w:rsidRPr="000B6309">
              <w:rPr>
                <w:rFonts w:ascii="Times New Roman" w:hAnsi="Times New Roman" w:cs="Times New Roman"/>
                <w:b/>
                <w:bCs/>
                <w:u w:val="single"/>
              </w:rPr>
              <w:t>World Population Day</w:t>
            </w:r>
            <w:r w:rsidRPr="000B6309">
              <w:rPr>
                <w:rFonts w:ascii="Times New Roman" w:hAnsi="Times New Roman" w:cs="Times New Roman"/>
                <w:b/>
                <w:bCs/>
              </w:rPr>
              <w:t>’ celebration (such as mobility, IEC activities etc.): funds earmarked for district and block level activities.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A6126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A6126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A6126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A6126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A6126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0.85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BCC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>/ IEC activities – Campaigns/ melas / print/ audio/ video materials for family planning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651" w:type="dxa"/>
            <w:gridSpan w:val="8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PROCUREMENT of DRUGS/MATERIALS</w:t>
            </w: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Kits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IUCD insertion Kits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PPIUCD (Kelly’s) forceps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Minilap Set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A6126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A6126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A6126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Procurment Cell</w:t>
            </w: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Procurement/ repair of laparoscopes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591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Strengthening of programme management structures 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591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Performance based rewards to institutions and providers for FP performance at state and district level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A6126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A6126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A6126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3651" w:type="dxa"/>
            <w:gridSpan w:val="8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PROMOTIONAL SCHEMES</w:t>
            </w: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591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Delivery of contraceptives by ASHA at door step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A6126C" w:rsidP="00A612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Q1-Q4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029" w:type="dxa"/>
            <w:shd w:val="clear" w:color="auto" w:fill="auto"/>
          </w:tcPr>
          <w:p w:rsidR="00C11ABC" w:rsidRPr="000B6309" w:rsidRDefault="00C11ABC" w:rsidP="00591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Scheme of “utilising services of ASHAs for delaying first child birth after marriage and have 3 year’s spacing between 1st and 2nd child”</w:t>
            </w:r>
          </w:p>
        </w:tc>
        <w:tc>
          <w:tcPr>
            <w:tcW w:w="1711" w:type="dxa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Other activities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1ABC" w:rsidRPr="000B6309" w:rsidTr="00C11ABC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BC" w:rsidRPr="000B6309" w:rsidRDefault="00C11ABC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C27D5" w:rsidRPr="000B6309" w:rsidRDefault="00DC27D5" w:rsidP="000803EA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0803EA">
      <w:footerReference w:type="default" r:id="rId8"/>
      <w:pgSz w:w="16838" w:h="11906" w:orient="landscape"/>
      <w:pgMar w:top="707" w:right="144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20" w:rsidRDefault="008E1E20" w:rsidP="00F02FDE">
      <w:pPr>
        <w:spacing w:after="0" w:line="240" w:lineRule="auto"/>
      </w:pPr>
      <w:r>
        <w:separator/>
      </w:r>
    </w:p>
  </w:endnote>
  <w:endnote w:type="continuationSeparator" w:id="1">
    <w:p w:rsidR="008E1E20" w:rsidRDefault="008E1E20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20" w:rsidRDefault="008E1E20" w:rsidP="00F02FDE">
      <w:pPr>
        <w:spacing w:after="0" w:line="240" w:lineRule="auto"/>
      </w:pPr>
      <w:r>
        <w:separator/>
      </w:r>
    </w:p>
  </w:footnote>
  <w:footnote w:type="continuationSeparator" w:id="1">
    <w:p w:rsidR="008E1E20" w:rsidRDefault="008E1E20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31D4B"/>
    <w:rsid w:val="00047306"/>
    <w:rsid w:val="000803EA"/>
    <w:rsid w:val="00096EED"/>
    <w:rsid w:val="000A08BC"/>
    <w:rsid w:val="000A3C05"/>
    <w:rsid w:val="000B6309"/>
    <w:rsid w:val="000E78C4"/>
    <w:rsid w:val="001539C7"/>
    <w:rsid w:val="00156A27"/>
    <w:rsid w:val="001C0F57"/>
    <w:rsid w:val="00267A00"/>
    <w:rsid w:val="002707BC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91FF3"/>
    <w:rsid w:val="005E523F"/>
    <w:rsid w:val="00607446"/>
    <w:rsid w:val="00616358"/>
    <w:rsid w:val="00631E81"/>
    <w:rsid w:val="00634EA1"/>
    <w:rsid w:val="00647748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1E20"/>
    <w:rsid w:val="008E6B96"/>
    <w:rsid w:val="009106EA"/>
    <w:rsid w:val="009A3DC9"/>
    <w:rsid w:val="009A4630"/>
    <w:rsid w:val="009E0E66"/>
    <w:rsid w:val="00A6126C"/>
    <w:rsid w:val="00A6156D"/>
    <w:rsid w:val="00A651C4"/>
    <w:rsid w:val="00A93CEA"/>
    <w:rsid w:val="00A963BB"/>
    <w:rsid w:val="00AA048F"/>
    <w:rsid w:val="00AD5CE7"/>
    <w:rsid w:val="00B135B3"/>
    <w:rsid w:val="00B36C45"/>
    <w:rsid w:val="00B371E8"/>
    <w:rsid w:val="00B55098"/>
    <w:rsid w:val="00B82E03"/>
    <w:rsid w:val="00B94ADA"/>
    <w:rsid w:val="00BF0214"/>
    <w:rsid w:val="00BF30F9"/>
    <w:rsid w:val="00C11ABC"/>
    <w:rsid w:val="00C237D6"/>
    <w:rsid w:val="00C42263"/>
    <w:rsid w:val="00C7596A"/>
    <w:rsid w:val="00CF5601"/>
    <w:rsid w:val="00D47262"/>
    <w:rsid w:val="00D53F8B"/>
    <w:rsid w:val="00DB17CC"/>
    <w:rsid w:val="00DC27D5"/>
    <w:rsid w:val="00DE1D7A"/>
    <w:rsid w:val="00E22CAF"/>
    <w:rsid w:val="00E33970"/>
    <w:rsid w:val="00E518DC"/>
    <w:rsid w:val="00E63CD8"/>
    <w:rsid w:val="00E94A9C"/>
    <w:rsid w:val="00ED6314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0A06-FBD5-4E87-B1E4-9781036C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TCM</cp:lastModifiedBy>
  <cp:revision>12</cp:revision>
  <cp:lastPrinted>2012-10-23T06:49:00Z</cp:lastPrinted>
  <dcterms:created xsi:type="dcterms:W3CDTF">2012-09-25T13:20:00Z</dcterms:created>
  <dcterms:modified xsi:type="dcterms:W3CDTF">2012-11-26T12:19:00Z</dcterms:modified>
</cp:coreProperties>
</file>