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A" w:rsidRPr="000B6309" w:rsidRDefault="00E66E59" w:rsidP="000803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Background Information</w:t>
      </w:r>
      <w:r w:rsidR="000803EA" w:rsidRPr="000B6309">
        <w:rPr>
          <w:rFonts w:ascii="Times New Roman" w:hAnsi="Times New Roman" w:cs="Times New Roman"/>
          <w:b/>
          <w:sz w:val="32"/>
          <w:szCs w:val="24"/>
        </w:rPr>
        <w:t xml:space="preserve"> for Approval of </w:t>
      </w:r>
      <w:r>
        <w:rPr>
          <w:rFonts w:ascii="Times New Roman" w:hAnsi="Times New Roman" w:cs="Times New Roman"/>
          <w:b/>
          <w:sz w:val="32"/>
          <w:szCs w:val="24"/>
        </w:rPr>
        <w:t>Thoubal District</w:t>
      </w:r>
      <w:r w:rsidR="000803EA"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8C3285" w:rsidRPr="007E6720" w:rsidRDefault="008C3285" w:rsidP="008C3285">
      <w:pPr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F.M.R. Code: A.3- Family Planning</w:t>
      </w:r>
    </w:p>
    <w:p w:rsidR="008C3285" w:rsidRPr="007E6720" w:rsidRDefault="008C3285" w:rsidP="008C32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FP: Annexure -1</w:t>
      </w:r>
    </w:p>
    <w:tbl>
      <w:tblPr>
        <w:tblStyle w:val="TableGrid"/>
        <w:tblW w:w="9544" w:type="dxa"/>
        <w:jc w:val="center"/>
        <w:tblLook w:val="04A0"/>
      </w:tblPr>
      <w:tblGrid>
        <w:gridCol w:w="662"/>
        <w:gridCol w:w="4459"/>
        <w:gridCol w:w="1376"/>
        <w:gridCol w:w="1524"/>
        <w:gridCol w:w="1523"/>
      </w:tblGrid>
      <w:tr w:rsidR="000A3C05" w:rsidRPr="000B6309" w:rsidTr="0056684E">
        <w:trPr>
          <w:trHeight w:val="264"/>
          <w:tblHeader/>
          <w:jc w:val="center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SN.</w:t>
            </w:r>
          </w:p>
        </w:tc>
        <w:tc>
          <w:tcPr>
            <w:tcW w:w="4460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Target / ELA  </w:t>
            </w:r>
          </w:p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Achievements (as on date)</w:t>
            </w:r>
          </w:p>
        </w:tc>
        <w:tc>
          <w:tcPr>
            <w:tcW w:w="1523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Goal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Reduction in TFR – 2013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Service delivery (ELA):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IUCD: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IUCD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DE662B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23" w:type="dxa"/>
          </w:tcPr>
          <w:p w:rsidR="000A3C05" w:rsidRPr="000B6309" w:rsidRDefault="00DE662B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62505" w:rsidP="00062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achieve in coming months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DE662B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23" w:type="dxa"/>
          </w:tcPr>
          <w:p w:rsidR="000A3C05" w:rsidRPr="000B6309" w:rsidRDefault="00DE662B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62505" w:rsidP="00062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achieve in coming months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Sterilisation: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062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Tubectomy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DE662B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23" w:type="dxa"/>
          </w:tcPr>
          <w:p w:rsidR="000A3C05" w:rsidRPr="000B6309" w:rsidRDefault="00DE662B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62505" w:rsidP="00062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achieve in coming months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Post-partum sterilisation (subset of tubectomy)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23" w:type="dxa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62505" w:rsidP="00062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achieve in coming months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3" w:type="dxa"/>
          </w:tcPr>
          <w:p w:rsidR="000A3C05" w:rsidRPr="000B6309" w:rsidRDefault="000625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62505" w:rsidP="00062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achieve in coming months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</w:rPr>
              <w:t>Training of personnel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Post-partum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SN/ ANM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3" w:type="dxa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3" w:type="dxa"/>
          </w:tcPr>
          <w:p w:rsidR="000A3C05" w:rsidRPr="000B6309" w:rsidRDefault="00061A8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ANM/ LHV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trHeight w:val="7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Laparoscopic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Others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Appointment of FP Counsellors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Regular reporting of the scheme of “home delivery of contraceptives by ASHAs”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Sterilisation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C05" w:rsidRPr="000B6309" w:rsidRDefault="000A3C05" w:rsidP="00062505">
      <w:pPr>
        <w:rPr>
          <w:rFonts w:ascii="Times New Roman" w:hAnsi="Times New Roman" w:cs="Times New Roman"/>
          <w:b/>
          <w:bCs/>
        </w:rPr>
        <w:sectPr w:rsidR="000A3C05" w:rsidRPr="000B6309" w:rsidSect="007E6720">
          <w:pgSz w:w="11909" w:h="16834" w:code="9"/>
          <w:pgMar w:top="1296" w:right="1296" w:bottom="1296" w:left="1296" w:header="720" w:footer="720" w:gutter="0"/>
          <w:pgNumType w:fmt="numberInDash"/>
          <w:cols w:space="720"/>
          <w:docGrid w:linePitch="360"/>
        </w:sectPr>
      </w:pPr>
    </w:p>
    <w:p w:rsidR="000A3C05" w:rsidRPr="007E6720" w:rsidRDefault="000A3C05" w:rsidP="000A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lastRenderedPageBreak/>
        <w:t>FP: Annexure -II</w:t>
      </w:r>
    </w:p>
    <w:p w:rsidR="008C3285" w:rsidRPr="007E6720" w:rsidRDefault="008C328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20">
        <w:rPr>
          <w:rFonts w:ascii="Times New Roman" w:hAnsi="Times New Roman" w:cs="Times New Roman"/>
          <w:b/>
          <w:bCs/>
          <w:sz w:val="24"/>
          <w:szCs w:val="24"/>
        </w:rPr>
        <w:t>FORMAT FOR FAMILY PLANNING FOR ACTIVITIES FOR 2013-14 PIP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029"/>
        <w:gridCol w:w="1711"/>
        <w:gridCol w:w="1128"/>
        <w:gridCol w:w="1229"/>
        <w:gridCol w:w="925"/>
        <w:gridCol w:w="1440"/>
        <w:gridCol w:w="1448"/>
        <w:gridCol w:w="2159"/>
      </w:tblGrid>
      <w:tr w:rsidR="000A3C05" w:rsidRPr="000B6309" w:rsidTr="0056684E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SN.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STRATEGY / ACTIVITY</w:t>
            </w:r>
          </w:p>
        </w:tc>
        <w:tc>
          <w:tcPr>
            <w:tcW w:w="1711" w:type="dxa"/>
            <w:vMerge w:val="restart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Cumulative achievement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(as on 31</w:t>
            </w:r>
            <w:r w:rsidRPr="000B630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March 2012)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PLANNED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ACHIEVED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WORK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PLAN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SCHEDULED/ Trg. LOAD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BUDGET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(In lakhs)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A3C05" w:rsidRPr="000B6309" w:rsidTr="0056684E">
        <w:trPr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5972" w:type="dxa"/>
            <w:gridSpan w:val="4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2013-14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MANAGEMENT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Review meetings on Family Planning performance and initiatives at the state and district level (periodic; including QAC meetings))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4F579D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4F579D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4F579D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8446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Q2, Q3, 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10,000 each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Monitoring and supervisory visits to districts/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36DF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36DF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Q!, Q2, Q3, 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10,000 each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Orientation workshops on technical manuals of FP viz. standards, QA, FDS approach, SOP for camps, Insurance etc.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20,000 each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SPACING METHOD (Providing  of IUCD services by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providing FDS (Fixed Day Static) IUCD services at health facilities in districts (at least 2 days in a week at SHC and PHC level) – number of facilities to be provided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36DF7" w:rsidRDefault="00E36DF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A3C05" w:rsidRPr="000B6309" w:rsidRDefault="00E36DF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Centres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Fixed Day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No. of  IUCD camps in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 as normal activity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IUCD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strengthening PPIUCD services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4E263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of SN &amp; MOs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going Training 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TERMINAL/LIMITING METHODS ( Providing sterilisation services in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for facilities providing FEMALE sterilisation services on fixed days at health facilities in districts (number of </w:t>
            </w:r>
            <w:r w:rsidRPr="000B6309">
              <w:rPr>
                <w:rFonts w:ascii="Times New Roman" w:hAnsi="Times New Roman" w:cs="Times New Roman"/>
              </w:rPr>
              <w:lastRenderedPageBreak/>
              <w:t>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Q2 (100 each)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A84E29" w:rsidP="00A84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2 Lakhs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fixed day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Plan for facilities providing NSV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Q2 (100 each)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 Lakhs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fixed day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Number of FEMALE Sterilisation camps in districts.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Q2 (100 each)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2 Lakhs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fixed day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Q2 (100 each)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 Lakhs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fixed day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sterilisation (female)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sterilisation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(male)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Additional mobility support to surgeon’s team (if required)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 Q2,Q3, 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5000 each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Accreditation of private centres/ NGOs for sterilization services (number accredited)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 for post partum sterilisation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started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Placement of counsellors at high case load facilities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Social marketing of contraceptives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IUCD 380 A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IUCD 380 A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IUCD 380 A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Q1,Q2 (6 per bacth)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36,000 per batch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A84E29">
              <w:rPr>
                <w:rFonts w:ascii="Times New Roman" w:hAnsi="Times New Roman" w:cs="Times New Roman"/>
              </w:rPr>
              <w:t>days</w:t>
            </w:r>
            <w:r>
              <w:rPr>
                <w:rFonts w:ascii="Times New Roman" w:hAnsi="Times New Roman" w:cs="Times New Roman"/>
              </w:rPr>
              <w:t xml:space="preserve">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IUCD 380 A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Q1,Q2  (12 per bacth)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36,000 per batch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IUCD 380 A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92358B" w:rsidP="00D23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Q1,Q2, Q3  (12 per bacth)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36,000 per batch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6.1.5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in IUCD 380 A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PPIUCD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PPIUCD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MOs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PPIUCD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Q1,Q3 (6 per batch)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36,000 per batch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 training</w:t>
            </w: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PPIUCD insertion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Q1,Q2, Q3 (6 per batch)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36,000 per batch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 training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 IUCD 375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Cu IUCD 375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Cu IUCD 375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Cu IUCD 375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Cu IUCD 375 insertion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Laparoscopic Sterilisation Training 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laparoscopic sterilisation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Laparoscopic sterilisation training for service providers (gynaecologists /surgeons) 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Minilap Training for MOs/ MBBS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on Minilap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 training for service providers (medical officers)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Non-Scalpel Vasectomy (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)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A84E29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029" w:type="dxa"/>
            <w:shd w:val="clear" w:color="auto" w:fill="auto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NSV</w:t>
            </w:r>
          </w:p>
        </w:tc>
        <w:tc>
          <w:tcPr>
            <w:tcW w:w="1711" w:type="dxa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84E29" w:rsidRPr="000B6309" w:rsidRDefault="00A84E29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training for medical officers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Q1 (65per </w:t>
            </w:r>
            <w:r>
              <w:rPr>
                <w:rFonts w:ascii="Times New Roman" w:hAnsi="Times New Roman" w:cs="Times New Roman"/>
              </w:rPr>
              <w:lastRenderedPageBreak/>
              <w:t>batch)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Rs 36,000 per </w:t>
            </w:r>
            <w:r>
              <w:rPr>
                <w:rFonts w:ascii="Times New Roman" w:hAnsi="Times New Roman" w:cs="Times New Roman"/>
              </w:rPr>
              <w:lastRenderedPageBreak/>
              <w:t>batch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D23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days training</w:t>
            </w: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6.6.3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No. of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Contraceptive Update trainings</w:t>
            </w:r>
            <w:r w:rsidRPr="000B6309">
              <w:rPr>
                <w:rFonts w:ascii="Times New Roman" w:hAnsi="Times New Roman" w:cs="Times New Roman"/>
              </w:rPr>
              <w:t xml:space="preserve"> for     health providers in the districts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Other family planning trainings (please specify)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‘</w:t>
            </w:r>
            <w:r w:rsidRPr="000B6309">
              <w:rPr>
                <w:rFonts w:ascii="Times New Roman" w:hAnsi="Times New Roman" w:cs="Times New Roman"/>
                <w:b/>
                <w:bCs/>
                <w:u w:val="single"/>
              </w:rPr>
              <w:t>World Population Day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’ celebration (such as mobility, IEC activities etc.): funds earmarked for district and block level activities.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94F8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September 12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BCC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/ IEC activities – Campaigns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/ melas / print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/ audio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/ video materials for family planning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PROCUREMENT of DRUGS/MATERIALS</w:t>
            </w: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IUCD insertion Kits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D23238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92358B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44094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3.5 Lakhs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PPIUCD (Kelly’s) forceps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D23238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2358B">
              <w:rPr>
                <w:rFonts w:ascii="Times New Roman" w:hAnsi="Times New Roman" w:cs="Times New Roman"/>
              </w:rPr>
              <w:t>0 kits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44094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3.5 Lakhs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 Set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Procurement/ repair of laparoscopes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Strengthening of programme management structures 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Performance based rewards to institutions and providers for FP performance at state and district level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PROMOTIONAL SCHEMES</w:t>
            </w: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Delivery of contraceptives by ASHA at door step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29" w:type="dxa"/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Scheme of “utilising services of ASHAs for delaying first child birth after marriage </w:t>
            </w:r>
            <w:r w:rsidRPr="000B6309">
              <w:rPr>
                <w:rFonts w:ascii="Times New Roman" w:hAnsi="Times New Roman" w:cs="Times New Roman"/>
              </w:rPr>
              <w:lastRenderedPageBreak/>
              <w:t>and have 3 year’s spacing between 1st and 2nd child”</w:t>
            </w:r>
          </w:p>
        </w:tc>
        <w:tc>
          <w:tcPr>
            <w:tcW w:w="1711" w:type="dxa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Other activities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8B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B" w:rsidRPr="000B6309" w:rsidRDefault="0092358B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27D5" w:rsidRPr="000B6309" w:rsidRDefault="00DC27D5" w:rsidP="000803EA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803EA">
      <w:footerReference w:type="default" r:id="rId8"/>
      <w:pgSz w:w="16838" w:h="11906" w:orient="landscape"/>
      <w:pgMar w:top="70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52" w:rsidRDefault="00E30952" w:rsidP="00F02FDE">
      <w:pPr>
        <w:spacing w:after="0" w:line="240" w:lineRule="auto"/>
      </w:pPr>
      <w:r>
        <w:separator/>
      </w:r>
    </w:p>
  </w:endnote>
  <w:endnote w:type="continuationSeparator" w:id="1">
    <w:p w:rsidR="00E30952" w:rsidRDefault="00E30952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8" w:rsidRPr="007A4D0F" w:rsidRDefault="00D23238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52" w:rsidRDefault="00E30952" w:rsidP="00F02FDE">
      <w:pPr>
        <w:spacing w:after="0" w:line="240" w:lineRule="auto"/>
      </w:pPr>
      <w:r>
        <w:separator/>
      </w:r>
    </w:p>
  </w:footnote>
  <w:footnote w:type="continuationSeparator" w:id="1">
    <w:p w:rsidR="00E30952" w:rsidRDefault="00E30952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06676"/>
    <w:rsid w:val="00010D60"/>
    <w:rsid w:val="00030AAA"/>
    <w:rsid w:val="00047306"/>
    <w:rsid w:val="00061A85"/>
    <w:rsid w:val="00062505"/>
    <w:rsid w:val="00074298"/>
    <w:rsid w:val="000803EA"/>
    <w:rsid w:val="00086CEA"/>
    <w:rsid w:val="00096EED"/>
    <w:rsid w:val="000A08BC"/>
    <w:rsid w:val="000A3C05"/>
    <w:rsid w:val="000B6309"/>
    <w:rsid w:val="000D5E63"/>
    <w:rsid w:val="000E78C4"/>
    <w:rsid w:val="00156A27"/>
    <w:rsid w:val="001C0F57"/>
    <w:rsid w:val="00267A00"/>
    <w:rsid w:val="002707BC"/>
    <w:rsid w:val="00286F82"/>
    <w:rsid w:val="00295E3E"/>
    <w:rsid w:val="002B727A"/>
    <w:rsid w:val="002D3965"/>
    <w:rsid w:val="002E10B0"/>
    <w:rsid w:val="0032306D"/>
    <w:rsid w:val="0033187A"/>
    <w:rsid w:val="00337668"/>
    <w:rsid w:val="00397CEB"/>
    <w:rsid w:val="003C6C34"/>
    <w:rsid w:val="003F541D"/>
    <w:rsid w:val="004214A6"/>
    <w:rsid w:val="00440949"/>
    <w:rsid w:val="004B5658"/>
    <w:rsid w:val="004B5CD8"/>
    <w:rsid w:val="004C0A02"/>
    <w:rsid w:val="004E02C7"/>
    <w:rsid w:val="004E2634"/>
    <w:rsid w:val="004F579D"/>
    <w:rsid w:val="004F74E8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84467"/>
    <w:rsid w:val="005E523F"/>
    <w:rsid w:val="00607446"/>
    <w:rsid w:val="00614CBA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D21D9"/>
    <w:rsid w:val="007E3F31"/>
    <w:rsid w:val="007E6720"/>
    <w:rsid w:val="00811095"/>
    <w:rsid w:val="00864C53"/>
    <w:rsid w:val="008836B1"/>
    <w:rsid w:val="008B2FE7"/>
    <w:rsid w:val="008C3285"/>
    <w:rsid w:val="008D197D"/>
    <w:rsid w:val="008D4198"/>
    <w:rsid w:val="008E6B96"/>
    <w:rsid w:val="009106EA"/>
    <w:rsid w:val="0092358B"/>
    <w:rsid w:val="00994F8E"/>
    <w:rsid w:val="009977A1"/>
    <w:rsid w:val="009A3DC9"/>
    <w:rsid w:val="009A4630"/>
    <w:rsid w:val="00A6156D"/>
    <w:rsid w:val="00A651C4"/>
    <w:rsid w:val="00A84E29"/>
    <w:rsid w:val="00A93CEA"/>
    <w:rsid w:val="00A963BB"/>
    <w:rsid w:val="00AA048F"/>
    <w:rsid w:val="00B13575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C5C23"/>
    <w:rsid w:val="00CF5601"/>
    <w:rsid w:val="00D23238"/>
    <w:rsid w:val="00D47262"/>
    <w:rsid w:val="00D53F8B"/>
    <w:rsid w:val="00DB17CC"/>
    <w:rsid w:val="00DC27D5"/>
    <w:rsid w:val="00DE1D7A"/>
    <w:rsid w:val="00DE662B"/>
    <w:rsid w:val="00E22CAF"/>
    <w:rsid w:val="00E30952"/>
    <w:rsid w:val="00E33970"/>
    <w:rsid w:val="00E36DF7"/>
    <w:rsid w:val="00E518DC"/>
    <w:rsid w:val="00E63CD8"/>
    <w:rsid w:val="00E66E59"/>
    <w:rsid w:val="00E875B4"/>
    <w:rsid w:val="00ED6314"/>
    <w:rsid w:val="00F02FDE"/>
    <w:rsid w:val="00F35830"/>
    <w:rsid w:val="00F77B53"/>
    <w:rsid w:val="00FE189F"/>
    <w:rsid w:val="00FE4DF0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A06-FBD5-4E87-B1E4-9781036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21</cp:revision>
  <cp:lastPrinted>2012-12-03T17:10:00Z</cp:lastPrinted>
  <dcterms:created xsi:type="dcterms:W3CDTF">2012-09-25T13:20:00Z</dcterms:created>
  <dcterms:modified xsi:type="dcterms:W3CDTF">2012-12-11T08:21:00Z</dcterms:modified>
</cp:coreProperties>
</file>